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15C" w:rsidRDefault="004A115C">
      <w:pPr>
        <w:pStyle w:val="ConsPlusTitle"/>
        <w:jc w:val="center"/>
        <w:outlineLvl w:val="0"/>
      </w:pPr>
      <w:bookmarkStart w:id="0" w:name="_GoBack"/>
      <w:bookmarkEnd w:id="0"/>
      <w:r>
        <w:t>ПРАВИТЕЛЬСТВО РЕСПУБЛИКИ БУРЯТИЯ</w:t>
      </w:r>
    </w:p>
    <w:p w:rsidR="004A115C" w:rsidRDefault="004A115C">
      <w:pPr>
        <w:pStyle w:val="ConsPlusTitle"/>
        <w:jc w:val="center"/>
      </w:pPr>
    </w:p>
    <w:p w:rsidR="004A115C" w:rsidRDefault="004A115C">
      <w:pPr>
        <w:pStyle w:val="ConsPlusTitle"/>
        <w:jc w:val="center"/>
      </w:pPr>
      <w:r>
        <w:t>ПОСТАНОВЛЕНИЕ</w:t>
      </w:r>
    </w:p>
    <w:p w:rsidR="004A115C" w:rsidRDefault="004A115C">
      <w:pPr>
        <w:pStyle w:val="ConsPlusTitle"/>
        <w:jc w:val="center"/>
      </w:pPr>
      <w:r>
        <w:t>от 4 октября 2016 г. N 464</w:t>
      </w:r>
    </w:p>
    <w:p w:rsidR="004A115C" w:rsidRDefault="004A115C">
      <w:pPr>
        <w:pStyle w:val="ConsPlusTitle"/>
        <w:jc w:val="center"/>
      </w:pPr>
    </w:p>
    <w:p w:rsidR="004A115C" w:rsidRDefault="004A115C">
      <w:pPr>
        <w:pStyle w:val="ConsPlusTitle"/>
        <w:jc w:val="center"/>
      </w:pPr>
      <w:r>
        <w:t>г. Улан-Удэ</w:t>
      </w:r>
    </w:p>
    <w:p w:rsidR="004A115C" w:rsidRDefault="004A115C">
      <w:pPr>
        <w:pStyle w:val="ConsPlusTitle"/>
        <w:jc w:val="center"/>
      </w:pPr>
    </w:p>
    <w:p w:rsidR="004A115C" w:rsidRDefault="004A115C">
      <w:pPr>
        <w:pStyle w:val="ConsPlusTitle"/>
        <w:jc w:val="center"/>
      </w:pPr>
      <w:r>
        <w:t>ОБ УТВЕРЖДЕНИИ ПОЛОЖЕНИЯ ОБ УЧЕТЕ ИМУЩЕСТВА, НАХОДЯЩЕГОСЯ</w:t>
      </w:r>
    </w:p>
    <w:p w:rsidR="004A115C" w:rsidRDefault="004A115C">
      <w:pPr>
        <w:pStyle w:val="ConsPlusTitle"/>
        <w:jc w:val="center"/>
      </w:pPr>
      <w:r>
        <w:t>В СОБСТВЕННОСТИ РЕСПУБЛИКИ БУРЯТИЯ</w:t>
      </w:r>
    </w:p>
    <w:p w:rsidR="004A115C" w:rsidRDefault="004A115C">
      <w:pPr>
        <w:pStyle w:val="ConsPlusNormal"/>
        <w:jc w:val="center"/>
      </w:pPr>
    </w:p>
    <w:p w:rsidR="004A115C" w:rsidRDefault="004A115C">
      <w:pPr>
        <w:pStyle w:val="ConsPlusNormal"/>
        <w:jc w:val="center"/>
      </w:pPr>
      <w:r>
        <w:t>Список изменяющих документов</w:t>
      </w:r>
    </w:p>
    <w:p w:rsidR="004A115C" w:rsidRDefault="004A115C">
      <w:pPr>
        <w:pStyle w:val="ConsPlusNormal"/>
        <w:jc w:val="center"/>
      </w:pPr>
      <w:r>
        <w:t xml:space="preserve">(в ред. </w:t>
      </w:r>
      <w:hyperlink r:id="rId4" w:history="1">
        <w:r>
          <w:rPr>
            <w:color w:val="0000FF"/>
          </w:rPr>
          <w:t>Постановления</w:t>
        </w:r>
      </w:hyperlink>
      <w:r>
        <w:t xml:space="preserve"> Правительства РБ от 28.03.2017 N 119)</w:t>
      </w:r>
    </w:p>
    <w:p w:rsidR="004A115C" w:rsidRDefault="004A115C">
      <w:pPr>
        <w:pStyle w:val="ConsPlusNormal"/>
        <w:jc w:val="both"/>
      </w:pPr>
    </w:p>
    <w:p w:rsidR="004A115C" w:rsidRDefault="004A115C">
      <w:pPr>
        <w:pStyle w:val="ConsPlusNormal"/>
        <w:ind w:firstLine="540"/>
        <w:jc w:val="both"/>
      </w:pPr>
      <w:r>
        <w:t xml:space="preserve">В соответствии с </w:t>
      </w:r>
      <w:hyperlink r:id="rId5" w:history="1">
        <w:r>
          <w:rPr>
            <w:color w:val="0000FF"/>
          </w:rPr>
          <w:t>Законом</w:t>
        </w:r>
      </w:hyperlink>
      <w:r>
        <w:t xml:space="preserve"> Республики Бурятия от 28.01.2000 N 343-II "Об общих принципах управления государственной собственностью Республики Бурятия", в целях совершенствования порядка учета имущества, находящегося в собственности Республики Бурятия, Правительство Республики Бурятия постановляет:</w:t>
      </w:r>
    </w:p>
    <w:p w:rsidR="004A115C" w:rsidRDefault="004A115C">
      <w:pPr>
        <w:pStyle w:val="ConsPlusNormal"/>
        <w:ind w:firstLine="540"/>
        <w:jc w:val="both"/>
      </w:pPr>
      <w:r>
        <w:t xml:space="preserve">1. Утвердить прилагаемое </w:t>
      </w:r>
      <w:hyperlink w:anchor="P38" w:history="1">
        <w:r>
          <w:rPr>
            <w:color w:val="0000FF"/>
          </w:rPr>
          <w:t>Положение</w:t>
        </w:r>
      </w:hyperlink>
      <w:r>
        <w:t xml:space="preserve"> об учете имущества, находящегося в собственности Республики Бурятия (далее - Положение).</w:t>
      </w:r>
    </w:p>
    <w:p w:rsidR="004A115C" w:rsidRDefault="004A115C">
      <w:pPr>
        <w:pStyle w:val="ConsPlusNormal"/>
        <w:ind w:firstLine="540"/>
        <w:jc w:val="both"/>
      </w:pPr>
      <w:r>
        <w:t xml:space="preserve">2. Министерству имущественных и земельных отношений Республики Бурятия (Магомедова М.А.) до 1 июля 2017 года обеспечить приведение реестра республиканского имущества в соответствие с </w:t>
      </w:r>
      <w:hyperlink w:anchor="P38" w:history="1">
        <w:r>
          <w:rPr>
            <w:color w:val="0000FF"/>
          </w:rPr>
          <w:t>Положением</w:t>
        </w:r>
      </w:hyperlink>
      <w:r>
        <w:t>.</w:t>
      </w:r>
    </w:p>
    <w:p w:rsidR="004A115C" w:rsidRDefault="004A115C">
      <w:pPr>
        <w:pStyle w:val="ConsPlusNormal"/>
        <w:ind w:firstLine="540"/>
        <w:jc w:val="both"/>
      </w:pPr>
      <w:r>
        <w:t>3. Признать утратившими силу следующие постановления Правительства Республики Бурятия:</w:t>
      </w:r>
    </w:p>
    <w:p w:rsidR="004A115C" w:rsidRDefault="004A115C">
      <w:pPr>
        <w:pStyle w:val="ConsPlusNormal"/>
        <w:ind w:firstLine="540"/>
        <w:jc w:val="both"/>
      </w:pPr>
      <w:r>
        <w:t xml:space="preserve">- от 08.05.2008 </w:t>
      </w:r>
      <w:hyperlink r:id="rId6" w:history="1">
        <w:r>
          <w:rPr>
            <w:color w:val="0000FF"/>
          </w:rPr>
          <w:t>N 231</w:t>
        </w:r>
      </w:hyperlink>
      <w:r>
        <w:t xml:space="preserve"> "О совершенствовании учета республиканского имущества";</w:t>
      </w:r>
    </w:p>
    <w:p w:rsidR="004A115C" w:rsidRDefault="004A115C">
      <w:pPr>
        <w:pStyle w:val="ConsPlusNormal"/>
        <w:ind w:firstLine="540"/>
        <w:jc w:val="both"/>
      </w:pPr>
      <w:r>
        <w:t xml:space="preserve">- от 12.03.2010 </w:t>
      </w:r>
      <w:hyperlink r:id="rId7" w:history="1">
        <w:r>
          <w:rPr>
            <w:color w:val="0000FF"/>
          </w:rPr>
          <w:t>N 91</w:t>
        </w:r>
      </w:hyperlink>
      <w:r>
        <w:t xml:space="preserve"> "О внесении изменений в постановление Правительства Республики Бурятия от 08.05.2008 N 231 "О совершенствовании учета республиканского имущества";</w:t>
      </w:r>
    </w:p>
    <w:p w:rsidR="004A115C" w:rsidRDefault="004A115C">
      <w:pPr>
        <w:pStyle w:val="ConsPlusNormal"/>
        <w:ind w:firstLine="540"/>
        <w:jc w:val="both"/>
      </w:pPr>
      <w:r>
        <w:t xml:space="preserve">- от 04.05.2012 </w:t>
      </w:r>
      <w:hyperlink r:id="rId8" w:history="1">
        <w:r>
          <w:rPr>
            <w:color w:val="0000FF"/>
          </w:rPr>
          <w:t>N 254</w:t>
        </w:r>
      </w:hyperlink>
      <w:r>
        <w:t xml:space="preserve"> "О внесении изменений в постановление Правительства Республики Бурятия от 08.05.2008 N 231 "О совершенствовании учета республиканского имущества";</w:t>
      </w:r>
    </w:p>
    <w:p w:rsidR="004A115C" w:rsidRDefault="004A115C">
      <w:pPr>
        <w:pStyle w:val="ConsPlusNormal"/>
        <w:ind w:firstLine="540"/>
        <w:jc w:val="both"/>
      </w:pPr>
      <w:r>
        <w:t xml:space="preserve">- от 06.06.2013 </w:t>
      </w:r>
      <w:hyperlink r:id="rId9" w:history="1">
        <w:r>
          <w:rPr>
            <w:color w:val="0000FF"/>
          </w:rPr>
          <w:t>N 283</w:t>
        </w:r>
      </w:hyperlink>
      <w:r>
        <w:t xml:space="preserve"> "О внесении изменений в постановление Правительства Республики Бурятия от 08.05.2008 N 231 "О совершенствовании учета республиканского имущества";</w:t>
      </w:r>
    </w:p>
    <w:p w:rsidR="004A115C" w:rsidRDefault="004A115C">
      <w:pPr>
        <w:pStyle w:val="ConsPlusNormal"/>
        <w:ind w:firstLine="540"/>
        <w:jc w:val="both"/>
      </w:pPr>
      <w:r>
        <w:t xml:space="preserve">- от 18.02.2015 </w:t>
      </w:r>
      <w:hyperlink r:id="rId10" w:history="1">
        <w:r>
          <w:rPr>
            <w:color w:val="0000FF"/>
          </w:rPr>
          <w:t>N 73</w:t>
        </w:r>
      </w:hyperlink>
      <w:r>
        <w:t xml:space="preserve"> "О внесении изменений в постановление Правительства Республики Бурятия от 08.05.2008 N 231 "О совершенствовании учета республиканского имущества".</w:t>
      </w:r>
    </w:p>
    <w:p w:rsidR="004A115C" w:rsidRDefault="004A115C">
      <w:pPr>
        <w:pStyle w:val="ConsPlusNormal"/>
        <w:ind w:firstLine="540"/>
        <w:jc w:val="both"/>
      </w:pPr>
      <w:r>
        <w:t>4. Настоящее постановление вступает в силу со дня его официального опубликования.</w:t>
      </w:r>
    </w:p>
    <w:p w:rsidR="004A115C" w:rsidRDefault="004A115C">
      <w:pPr>
        <w:pStyle w:val="ConsPlusNormal"/>
        <w:jc w:val="both"/>
      </w:pPr>
    </w:p>
    <w:p w:rsidR="004A115C" w:rsidRDefault="004A115C">
      <w:pPr>
        <w:pStyle w:val="ConsPlusNormal"/>
        <w:jc w:val="right"/>
      </w:pPr>
      <w:r>
        <w:t>Исполняющий обязанности Председателя</w:t>
      </w:r>
    </w:p>
    <w:p w:rsidR="004A115C" w:rsidRDefault="004A115C">
      <w:pPr>
        <w:pStyle w:val="ConsPlusNormal"/>
        <w:jc w:val="right"/>
      </w:pPr>
      <w:r>
        <w:t>Правительства Республики Бурятия</w:t>
      </w:r>
    </w:p>
    <w:p w:rsidR="004A115C" w:rsidRDefault="004A115C">
      <w:pPr>
        <w:pStyle w:val="ConsPlusNormal"/>
        <w:jc w:val="right"/>
      </w:pPr>
      <w:r>
        <w:t>В.МАТХАНОВ</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outlineLvl w:val="0"/>
      </w:pPr>
      <w:r>
        <w:t>Утверждено</w:t>
      </w:r>
    </w:p>
    <w:p w:rsidR="004A115C" w:rsidRDefault="004A115C">
      <w:pPr>
        <w:pStyle w:val="ConsPlusNormal"/>
        <w:jc w:val="right"/>
      </w:pPr>
      <w:r>
        <w:t>Постановлением Правительства</w:t>
      </w:r>
    </w:p>
    <w:p w:rsidR="004A115C" w:rsidRDefault="004A115C">
      <w:pPr>
        <w:pStyle w:val="ConsPlusNormal"/>
        <w:jc w:val="right"/>
      </w:pPr>
      <w:r>
        <w:t>Республики Бурятия</w:t>
      </w:r>
    </w:p>
    <w:p w:rsidR="004A115C" w:rsidRDefault="004A115C">
      <w:pPr>
        <w:pStyle w:val="ConsPlusNormal"/>
        <w:jc w:val="right"/>
      </w:pPr>
      <w:r>
        <w:t>от 04.10.2016 N 464</w:t>
      </w:r>
    </w:p>
    <w:p w:rsidR="004A115C" w:rsidRDefault="004A115C">
      <w:pPr>
        <w:pStyle w:val="ConsPlusNormal"/>
        <w:jc w:val="both"/>
      </w:pPr>
    </w:p>
    <w:p w:rsidR="004A115C" w:rsidRDefault="004A115C">
      <w:pPr>
        <w:pStyle w:val="ConsPlusTitle"/>
        <w:jc w:val="center"/>
      </w:pPr>
      <w:bookmarkStart w:id="1" w:name="P38"/>
      <w:bookmarkEnd w:id="1"/>
      <w:r>
        <w:t>ПОЛОЖЕНИЕ</w:t>
      </w:r>
    </w:p>
    <w:p w:rsidR="004A115C" w:rsidRDefault="004A115C">
      <w:pPr>
        <w:pStyle w:val="ConsPlusTitle"/>
        <w:jc w:val="center"/>
      </w:pPr>
      <w:r>
        <w:t>ОБ УЧЕТЕ ИМУЩЕСТВА, НАХОДЯЩЕГОСЯ В СОБСТВЕННОСТИ РЕСПУБЛИКИ</w:t>
      </w:r>
    </w:p>
    <w:p w:rsidR="004A115C" w:rsidRDefault="004A115C">
      <w:pPr>
        <w:pStyle w:val="ConsPlusTitle"/>
        <w:jc w:val="center"/>
      </w:pPr>
      <w:r>
        <w:t>БУРЯТИЯ</w:t>
      </w:r>
    </w:p>
    <w:p w:rsidR="004A115C" w:rsidRDefault="004A115C">
      <w:pPr>
        <w:pStyle w:val="ConsPlusNormal"/>
        <w:jc w:val="center"/>
      </w:pPr>
    </w:p>
    <w:p w:rsidR="004A115C" w:rsidRDefault="004A115C">
      <w:pPr>
        <w:pStyle w:val="ConsPlusNormal"/>
        <w:jc w:val="center"/>
      </w:pPr>
      <w:r>
        <w:t>Список изменяющих документов</w:t>
      </w:r>
    </w:p>
    <w:p w:rsidR="004A115C" w:rsidRDefault="004A115C">
      <w:pPr>
        <w:pStyle w:val="ConsPlusNormal"/>
        <w:jc w:val="center"/>
      </w:pPr>
      <w:r>
        <w:t xml:space="preserve">(в ред. </w:t>
      </w:r>
      <w:hyperlink r:id="rId11" w:history="1">
        <w:r>
          <w:rPr>
            <w:color w:val="0000FF"/>
          </w:rPr>
          <w:t>Постановления</w:t>
        </w:r>
      </w:hyperlink>
      <w:r>
        <w:t xml:space="preserve"> Правительства РБ от 28.03.2017 N 119)</w:t>
      </w:r>
    </w:p>
    <w:p w:rsidR="004A115C" w:rsidRDefault="004A115C">
      <w:pPr>
        <w:pStyle w:val="ConsPlusNormal"/>
        <w:jc w:val="both"/>
      </w:pPr>
    </w:p>
    <w:p w:rsidR="004A115C" w:rsidRDefault="004A115C">
      <w:pPr>
        <w:pStyle w:val="ConsPlusNormal"/>
        <w:jc w:val="center"/>
        <w:outlineLvl w:val="1"/>
      </w:pPr>
      <w:r>
        <w:t>I. Общие положения</w:t>
      </w:r>
    </w:p>
    <w:p w:rsidR="004A115C" w:rsidRDefault="004A115C">
      <w:pPr>
        <w:pStyle w:val="ConsPlusNormal"/>
        <w:jc w:val="both"/>
      </w:pPr>
    </w:p>
    <w:p w:rsidR="004A115C" w:rsidRDefault="004A115C">
      <w:pPr>
        <w:pStyle w:val="ConsPlusNormal"/>
        <w:ind w:firstLine="540"/>
        <w:jc w:val="both"/>
      </w:pPr>
      <w:r>
        <w:t>1. Настоящее Положение устанавливает состав подлежащего учету имущества, находящегося в собственности Республики Бурятия (далее - республиканское имущество), порядок его учета и порядок предоставления информации из реестра республиканского имущества (далее - реестр), а также иные требования, предъявляемые к системе учета республиканского имущества.</w:t>
      </w:r>
    </w:p>
    <w:p w:rsidR="004A115C" w:rsidRDefault="004A115C">
      <w:pPr>
        <w:pStyle w:val="ConsPlusNormal"/>
        <w:ind w:firstLine="540"/>
        <w:jc w:val="both"/>
      </w:pPr>
      <w:r>
        <w:t>2. Для целей настоящего Положения используются следующие основные понятия:</w:t>
      </w:r>
    </w:p>
    <w:p w:rsidR="004A115C" w:rsidRDefault="004A115C">
      <w:pPr>
        <w:pStyle w:val="ConsPlusNormal"/>
        <w:ind w:firstLine="540"/>
        <w:jc w:val="both"/>
      </w:pPr>
      <w:r>
        <w:t>а) реестр республиканского имущества - республиканская информационная система, представляющая собой совокупность содержащихся в единой базе данных сведений (документов) о республиканском имуществе и информационных технологий, обеспечивающих обработку таких сведений и реализующих процессы учета республиканского имущества и предоставления сведений о нем;</w:t>
      </w:r>
    </w:p>
    <w:p w:rsidR="004A115C" w:rsidRDefault="004A115C">
      <w:pPr>
        <w:pStyle w:val="ConsPlusNormal"/>
        <w:ind w:firstLine="540"/>
        <w:jc w:val="both"/>
      </w:pPr>
      <w:r>
        <w:t>б) учет республиканского имущества - получение, экспертиза и хранение документов, содержащих сведения о республиканском имуществе, и внесение указанных сведений в реестр республиканского имущества в объеме, необходимом для осуществления полномочий по управлению и распоряжению республиканским имуществом;</w:t>
      </w:r>
    </w:p>
    <w:p w:rsidR="004A115C" w:rsidRDefault="004A115C">
      <w:pPr>
        <w:pStyle w:val="ConsPlusNormal"/>
        <w:ind w:firstLine="540"/>
        <w:jc w:val="both"/>
      </w:pPr>
      <w:r>
        <w:t>в) правообладатель - орган государственной власти Республики Бурятия, бюджетное учреждение Республики Бурятия, казенное учреждение Республики Бурятия, автономное учреждение Республики Бурятия, государственное унитарное предприятие Республики Бурятия, в том числе казенное, или иное юридическое либо физическое лицо, которым республиканское имущество принадлежит на вещном праве или в силу закона.</w:t>
      </w:r>
    </w:p>
    <w:p w:rsidR="004A115C" w:rsidRDefault="004A115C">
      <w:pPr>
        <w:pStyle w:val="ConsPlusNormal"/>
        <w:ind w:firstLine="540"/>
        <w:jc w:val="both"/>
      </w:pPr>
      <w:r>
        <w:t>3. Объектами учета в соответствии с настоящим Положением является расположенное на территории Российской Федерации и за пределами территории Российской Федерации следующее республиканское имущество (далее - объекты учета):</w:t>
      </w:r>
    </w:p>
    <w:p w:rsidR="004A115C" w:rsidRDefault="004A115C">
      <w:pPr>
        <w:pStyle w:val="ConsPlusNormal"/>
        <w:ind w:firstLine="540"/>
        <w:jc w:val="both"/>
      </w:pPr>
      <w:r>
        <w:t>а) 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помещения в них, объект незавершенного строительства, а также подлежащие государственной регистрации воздушные и морские суда, суда внутреннего плавания либо иное имущество, отнесенное федеральным законом к недвижимому имуществу);</w:t>
      </w:r>
    </w:p>
    <w:p w:rsidR="004A115C" w:rsidRDefault="004A115C">
      <w:pPr>
        <w:pStyle w:val="ConsPlusNormal"/>
        <w:ind w:firstLine="540"/>
        <w:jc w:val="both"/>
      </w:pPr>
      <w:r>
        <w:t>б) движимые вещи (документарные ценные бумаги (акции) либо иное не относящееся к недвижимым вещам имущество);</w:t>
      </w:r>
    </w:p>
    <w:p w:rsidR="004A115C" w:rsidRDefault="004A115C">
      <w:pPr>
        <w:pStyle w:val="ConsPlusNormal"/>
        <w:ind w:firstLine="540"/>
        <w:jc w:val="both"/>
      </w:pPr>
      <w:r>
        <w:t>в) иное имущество (акции акционерных обществ; доли в уставных (складочных) капиталах хозяйственных обществ и товариществ; доли в праве общей долевой собственности на имущество).</w:t>
      </w:r>
    </w:p>
    <w:p w:rsidR="004A115C" w:rsidRDefault="004A115C">
      <w:pPr>
        <w:pStyle w:val="ConsPlusNormal"/>
        <w:ind w:firstLine="540"/>
        <w:jc w:val="both"/>
      </w:pPr>
      <w:r>
        <w:t>4. Учет находящихся в собственности Республики Бурятия природных ресурсов (объектов), драгоценных металлов и драгоценных камней, музейных предметов и музейных коллекций, включенных в состав Музейного фонда Российской Федерации, а также средств федерального бюджета и государственных внебюджетных фондов регулируется законодательством о природных ресурсах, драгоценных металлах и драгоценных камнях, музейном фонде и бюджетным законодательством Российской Федерации.</w:t>
      </w:r>
    </w:p>
    <w:p w:rsidR="004A115C" w:rsidRDefault="004A115C">
      <w:pPr>
        <w:pStyle w:val="ConsPlusNormal"/>
        <w:ind w:firstLine="540"/>
        <w:jc w:val="both"/>
      </w:pPr>
      <w:r>
        <w:t>5. Учет республиканского имущества и ведение реестра республиканского имущества осуществляет Министерство имущественных и земельных отношений Республики Бурятия (далее - Минимущество).</w:t>
      </w:r>
    </w:p>
    <w:p w:rsidR="004A115C" w:rsidRDefault="004A115C">
      <w:pPr>
        <w:pStyle w:val="ConsPlusNormal"/>
        <w:ind w:firstLine="540"/>
        <w:jc w:val="both"/>
      </w:pPr>
      <w:r>
        <w:t>6. Учет республиканского имущества сопровождается присвоением ему реестрового номера республиканского имущества, структура и правила формирования которого устанавливаются Минимуществом.</w:t>
      </w:r>
    </w:p>
    <w:p w:rsidR="004A115C" w:rsidRDefault="004A115C">
      <w:pPr>
        <w:pStyle w:val="ConsPlusNormal"/>
        <w:ind w:firstLine="540"/>
        <w:jc w:val="both"/>
      </w:pPr>
      <w:r>
        <w:t>7. Реестр ведется на бумажных и электронных носителях. В случае несоответствия информации на указанных носителях приоритет имеет информация на бумажных носителях.</w:t>
      </w:r>
    </w:p>
    <w:p w:rsidR="004A115C" w:rsidRDefault="004A115C">
      <w:pPr>
        <w:pStyle w:val="ConsPlusNormal"/>
        <w:ind w:firstLine="540"/>
        <w:jc w:val="both"/>
      </w:pPr>
      <w:r>
        <w:t>8. Реестр на электронных носителях представляет собой государственную базу данных о республиканском имуществе.</w:t>
      </w:r>
    </w:p>
    <w:p w:rsidR="004A115C" w:rsidRDefault="004A115C">
      <w:pPr>
        <w:pStyle w:val="ConsPlusNormal"/>
        <w:ind w:firstLine="540"/>
        <w:jc w:val="both"/>
      </w:pPr>
      <w:bookmarkStart w:id="2" w:name="P61"/>
      <w:bookmarkEnd w:id="2"/>
      <w:r>
        <w:t xml:space="preserve">9. Реестр состоит из 3 разделов. В раздел 1 включаются сведения о недвижимом имуществе, в раздел 2 включаются сведения о движимом имуществе и ином имуществе, в раздел 3 </w:t>
      </w:r>
      <w:r>
        <w:lastRenderedPageBreak/>
        <w:t>включаются сведения о лицах, обладающих правами на республиканское имущество и сведениями о нем.</w:t>
      </w:r>
    </w:p>
    <w:p w:rsidR="004A115C" w:rsidRDefault="004A115C">
      <w:pPr>
        <w:pStyle w:val="ConsPlusNormal"/>
        <w:ind w:firstLine="540"/>
        <w:jc w:val="both"/>
      </w:pPr>
      <w:r>
        <w:t>Разделы состоят из подразделов, в каждый из которых включаются сведения соответственно о видах недвижимого, движимого имущества и иного имущества, а также о лицах, обладающих правами на объекты учета и сведениями о них.</w:t>
      </w:r>
    </w:p>
    <w:p w:rsidR="004A115C" w:rsidRDefault="004A115C">
      <w:pPr>
        <w:pStyle w:val="ConsPlusNormal"/>
        <w:ind w:firstLine="540"/>
        <w:jc w:val="both"/>
      </w:pPr>
      <w:r>
        <w:t>Сведения об объекте учета и указанных лицах вносятся в карту объекта учета и карты соответствующих лиц, каждая из которых идентифицируется номером, состоящим из номера подраздела и порядкового номера карты в соответствующем подразделе (далее - карты сведений об объекте учета).</w:t>
      </w:r>
    </w:p>
    <w:p w:rsidR="004A115C" w:rsidRDefault="004A115C">
      <w:pPr>
        <w:pStyle w:val="ConsPlusNormal"/>
        <w:ind w:firstLine="540"/>
        <w:jc w:val="both"/>
      </w:pPr>
      <w:r>
        <w:t>10. Неотъемлемой частью реестра являются:</w:t>
      </w:r>
    </w:p>
    <w:p w:rsidR="004A115C" w:rsidRDefault="004A115C">
      <w:pPr>
        <w:pStyle w:val="ConsPlusNormal"/>
        <w:ind w:firstLine="540"/>
        <w:jc w:val="both"/>
      </w:pPr>
      <w:r>
        <w:t>а) документы, подтверждающие сведения, содержащиеся в картах сведений об объекте учета;</w:t>
      </w:r>
    </w:p>
    <w:p w:rsidR="004A115C" w:rsidRDefault="004A115C">
      <w:pPr>
        <w:pStyle w:val="ConsPlusNormal"/>
        <w:ind w:firstLine="540"/>
        <w:jc w:val="both"/>
      </w:pPr>
      <w:r>
        <w:t>б) дела, в которые помещаются документы, поступившие для учета республиканского имущества в реестре и предоставляемые из него, сформированные по признакам отнесения указанного имущества к имуществу, составляющему казну Республики Бурятия, или принадлежности правообладателю (далее - дела).</w:t>
      </w:r>
    </w:p>
    <w:p w:rsidR="004A115C" w:rsidRDefault="004A115C">
      <w:pPr>
        <w:pStyle w:val="ConsPlusNormal"/>
        <w:ind w:firstLine="540"/>
        <w:jc w:val="both"/>
      </w:pPr>
      <w:r>
        <w:t>11. Правила ведения дел устанавливаются Минимуществом.</w:t>
      </w:r>
    </w:p>
    <w:p w:rsidR="004A115C" w:rsidRDefault="004A115C">
      <w:pPr>
        <w:pStyle w:val="ConsPlusNormal"/>
        <w:ind w:firstLine="540"/>
        <w:jc w:val="both"/>
      </w:pPr>
      <w:r>
        <w:t>12. Документы реестра подлежат постоянному хранению. Уничтожение, а также изъятие из реестра каких-либо документов или их частей не допускаются. Правила хранения документов реестра определяются Минимуществом, а передача их на постоянное хранение в государственные архивы осуществляется в установленном законодательством порядке.</w:t>
      </w:r>
    </w:p>
    <w:p w:rsidR="004A115C" w:rsidRDefault="004A115C">
      <w:pPr>
        <w:pStyle w:val="ConsPlusNormal"/>
        <w:ind w:firstLine="540"/>
        <w:jc w:val="both"/>
      </w:pPr>
      <w:r>
        <w:t>13.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rsidR="004A115C" w:rsidRDefault="004A115C">
      <w:pPr>
        <w:pStyle w:val="ConsPlusNormal"/>
        <w:ind w:firstLine="540"/>
        <w:jc w:val="both"/>
      </w:pPr>
      <w:r>
        <w:t>14. Ведение реестра осуществляется путем внесения сведений о республиканском имуществе в карты сведений об объекте учета в соответствующих подразделах реестра и исключения из них изменившихся сведений о республиканском имуществе, принадлежащем правообладателям на вещном праве или составляющем казну Республики Бурятия.</w:t>
      </w:r>
    </w:p>
    <w:p w:rsidR="004A115C" w:rsidRDefault="004A115C">
      <w:pPr>
        <w:pStyle w:val="ConsPlusNormal"/>
        <w:ind w:firstLine="540"/>
        <w:jc w:val="both"/>
      </w:pPr>
      <w:r>
        <w:t>15. Правила ведения реестра республиканского имущества устанавливаются Минимуществом.</w:t>
      </w:r>
    </w:p>
    <w:p w:rsidR="004A115C" w:rsidRDefault="004A115C">
      <w:pPr>
        <w:pStyle w:val="ConsPlusNormal"/>
        <w:ind w:firstLine="540"/>
        <w:jc w:val="both"/>
      </w:pPr>
      <w:r>
        <w:t>16. Технические средства и информационные технологии автоматизированной информационной системы ведения реестра на электронных носителях определяются Минимуществом.</w:t>
      </w:r>
    </w:p>
    <w:p w:rsidR="004A115C" w:rsidRDefault="004A115C">
      <w:pPr>
        <w:pStyle w:val="ConsPlusNormal"/>
        <w:ind w:firstLine="540"/>
        <w:jc w:val="both"/>
      </w:pPr>
      <w:r>
        <w:t>17. Документом, подтверждающим факт учета республиканского имущества в реестре, является выписка из реестра, содержащая временный или постоянный реестровый номер республиканского имущества и иные достаточные для идентификации республиканского имущества сведения по их состоянию в реестре на дату выдачи выписки из него.</w:t>
      </w:r>
    </w:p>
    <w:p w:rsidR="004A115C" w:rsidRDefault="004A115C">
      <w:pPr>
        <w:pStyle w:val="ConsPlusNormal"/>
        <w:jc w:val="both"/>
      </w:pPr>
    </w:p>
    <w:p w:rsidR="004A115C" w:rsidRDefault="004A115C">
      <w:pPr>
        <w:pStyle w:val="ConsPlusNormal"/>
        <w:jc w:val="center"/>
        <w:outlineLvl w:val="1"/>
      </w:pPr>
      <w:r>
        <w:t>II. Порядок учета республиканского имущества</w:t>
      </w:r>
    </w:p>
    <w:p w:rsidR="004A115C" w:rsidRDefault="004A115C">
      <w:pPr>
        <w:pStyle w:val="ConsPlusNormal"/>
        <w:jc w:val="both"/>
      </w:pPr>
    </w:p>
    <w:p w:rsidR="004A115C" w:rsidRDefault="004A115C">
      <w:pPr>
        <w:pStyle w:val="ConsPlusNormal"/>
        <w:ind w:firstLine="540"/>
        <w:jc w:val="both"/>
      </w:pPr>
      <w:bookmarkStart w:id="3" w:name="P77"/>
      <w:bookmarkEnd w:id="3"/>
      <w:r>
        <w:t>18. Правообладатель для внесения в реестр сведений о республиканском имуществе, приобретенном им по договорам или иным основаниям, обязан в месячный срок со дня приобретения имущества направить в Минимущество:</w:t>
      </w:r>
    </w:p>
    <w:p w:rsidR="004A115C" w:rsidRDefault="004A115C">
      <w:pPr>
        <w:pStyle w:val="ConsPlusNormal"/>
        <w:ind w:firstLine="540"/>
        <w:jc w:val="both"/>
      </w:pPr>
      <w:r>
        <w:t xml:space="preserve">а) карты сведений об объекте учета по </w:t>
      </w:r>
      <w:hyperlink w:anchor="P152" w:history="1">
        <w:r>
          <w:rPr>
            <w:color w:val="0000FF"/>
          </w:rPr>
          <w:t>формам реестра</w:t>
        </w:r>
      </w:hyperlink>
      <w:r>
        <w:t xml:space="preserve"> республиканского имущества согласно приложению N 1 к настоящему Положению;</w:t>
      </w:r>
    </w:p>
    <w:p w:rsidR="004A115C" w:rsidRDefault="004A115C">
      <w:pPr>
        <w:pStyle w:val="ConsPlusNormal"/>
        <w:ind w:firstLine="540"/>
        <w:jc w:val="both"/>
      </w:pPr>
      <w:r>
        <w:t>б) документы, подтверждающие приобретение объекта учета правообладателем и возникновение соответствующего вещного права на объект учета, а также документы, подтверждающие сведения, содержащиеся в картах сведений об объекте учета.</w:t>
      </w:r>
    </w:p>
    <w:p w:rsidR="004A115C" w:rsidRDefault="004A115C">
      <w:pPr>
        <w:pStyle w:val="ConsPlusNormal"/>
        <w:ind w:firstLine="540"/>
        <w:jc w:val="both"/>
      </w:pPr>
      <w:r>
        <w:t>19. В отношении республиканского имущества, принадлежащего правообладателю и не учтенного в реестре, правообладатель обязан в месячный срок со дня выявления такого имущества направить карты сведений об объекте учета и документы в Минимущество.</w:t>
      </w:r>
    </w:p>
    <w:p w:rsidR="004A115C" w:rsidRDefault="004A115C">
      <w:pPr>
        <w:pStyle w:val="ConsPlusNormal"/>
        <w:ind w:firstLine="540"/>
        <w:jc w:val="both"/>
      </w:pPr>
      <w:r>
        <w:t xml:space="preserve">20. При изменении сведений об объекте учета или о лицах, указанных в </w:t>
      </w:r>
      <w:hyperlink w:anchor="P61" w:history="1">
        <w:r>
          <w:rPr>
            <w:color w:val="0000FF"/>
          </w:rPr>
          <w:t>пункте 9</w:t>
        </w:r>
      </w:hyperlink>
      <w:r>
        <w:t xml:space="preserve"> настоящего Положения, правообладатель для внесения в реестр новых сведений об объекте учета либо о соответствующем лице обязан в месячный срок со дня получения документов, подтверждающих </w:t>
      </w:r>
      <w:r>
        <w:lastRenderedPageBreak/>
        <w:t>изменения сведений, направить в Минимущество:</w:t>
      </w:r>
    </w:p>
    <w:p w:rsidR="004A115C" w:rsidRDefault="004A115C">
      <w:pPr>
        <w:pStyle w:val="ConsPlusNormal"/>
        <w:ind w:firstLine="540"/>
        <w:jc w:val="both"/>
      </w:pPr>
      <w:r>
        <w:t xml:space="preserve">а) </w:t>
      </w:r>
      <w:hyperlink w:anchor="P1360" w:history="1">
        <w:r>
          <w:rPr>
            <w:color w:val="0000FF"/>
          </w:rPr>
          <w:t>запись</w:t>
        </w:r>
      </w:hyperlink>
      <w:r>
        <w:t xml:space="preserve"> об изменениях сведений об объекте учета или о лице, обладающем правами на объект учета либо сведениями о нем, по форме согласно приложению N 2 к настоящему Положению (далее - запись об изменениях сведений) в карте сведений об объекте учета или о лице, обладающем правами на объект учета либо сведениями о нем. Если изменившиеся сведения содержатся в других картах сведений об объекте учета или о лице, обладающем правами на объект учета либо сведениями о нем, то правообладатель направляет запись об изменениях сведений в отношении каждой из них;</w:t>
      </w:r>
    </w:p>
    <w:p w:rsidR="004A115C" w:rsidRDefault="004A115C">
      <w:pPr>
        <w:pStyle w:val="ConsPlusNormal"/>
        <w:ind w:firstLine="540"/>
        <w:jc w:val="both"/>
      </w:pPr>
      <w:r>
        <w:t>б) документы, подтверждающие новые сведения об объекте учета или о соответствующем лице.</w:t>
      </w:r>
    </w:p>
    <w:p w:rsidR="004A115C" w:rsidRDefault="004A115C">
      <w:pPr>
        <w:pStyle w:val="ConsPlusNormal"/>
        <w:ind w:firstLine="540"/>
        <w:jc w:val="both"/>
      </w:pPr>
      <w:r>
        <w:t>21. Правообладатели, возникшие в результате реорганизации являющегося правообладателем юридического лица, или учредитель указанного лица, которому передано оставшееся в случае ликвидации этого лица республиканское имущество, направляют записи об изменениях сведений и документы, подтверждающие изменения сведений, в Минимущество в установленном порядке.</w:t>
      </w:r>
    </w:p>
    <w:p w:rsidR="004A115C" w:rsidRDefault="004A115C">
      <w:pPr>
        <w:pStyle w:val="ConsPlusNormal"/>
        <w:ind w:firstLine="540"/>
        <w:jc w:val="both"/>
      </w:pPr>
      <w:bookmarkStart w:id="4" w:name="P85"/>
      <w:bookmarkEnd w:id="4"/>
      <w:r>
        <w:t>22. В случае если право собственности Республики Бурятия на имущество прекращено, лицо, которому оно принадлежало на вещном праве, для исключения из реестра сведений об имуществе обязано в месячный срок со дня получения сведений о прекращении указанного права направить в Минимущество:</w:t>
      </w:r>
    </w:p>
    <w:p w:rsidR="004A115C" w:rsidRDefault="004A115C">
      <w:pPr>
        <w:pStyle w:val="ConsPlusNormal"/>
        <w:ind w:firstLine="540"/>
        <w:jc w:val="both"/>
      </w:pPr>
      <w:r>
        <w:t xml:space="preserve">а) </w:t>
      </w:r>
      <w:hyperlink w:anchor="P1403" w:history="1">
        <w:r>
          <w:rPr>
            <w:color w:val="0000FF"/>
          </w:rPr>
          <w:t>запись</w:t>
        </w:r>
      </w:hyperlink>
      <w:r>
        <w:t xml:space="preserve"> о прекращении права собственности Республики Бурятия на имущество по форме согласно приложению N 3 к настоящему Положению (далее - запись о прекращении права собственности Республики Бурятия на имущество) для исключения сведений из карты сведений об объекте учета. Если прекращение права собственности Республики Бурятия на имущество влечет исключение сведений из других карт сведений об объекте учета, то лицо, которому оно принадлежало на вещном праве, направляет запись в отношении каждой из них;</w:t>
      </w:r>
    </w:p>
    <w:p w:rsidR="004A115C" w:rsidRDefault="004A115C">
      <w:pPr>
        <w:pStyle w:val="ConsPlusNormal"/>
        <w:ind w:firstLine="540"/>
        <w:jc w:val="both"/>
      </w:pPr>
      <w:bookmarkStart w:id="5" w:name="P87"/>
      <w:bookmarkEnd w:id="5"/>
      <w:r>
        <w:t>б) документ, подтверждающий прекращение права собственности Республики Бурятия на имущество или государственную регистрацию прекращения указанного права, если им является недвижимое имущество.</w:t>
      </w:r>
    </w:p>
    <w:p w:rsidR="004A115C" w:rsidRDefault="004A115C">
      <w:pPr>
        <w:pStyle w:val="ConsPlusNormal"/>
        <w:ind w:firstLine="540"/>
        <w:jc w:val="both"/>
      </w:pPr>
      <w:r>
        <w:t xml:space="preserve">23. В случае прекращения права собственности Республики Бурятия на имущество в результате процедуры банкротства его правообладателя запись о прекращении права собственности Республики Бурятия на имущество и документ, предусмотренный </w:t>
      </w:r>
      <w:hyperlink w:anchor="P87" w:history="1">
        <w:r>
          <w:rPr>
            <w:color w:val="0000FF"/>
          </w:rPr>
          <w:t>подпунктом "б" пункта 22</w:t>
        </w:r>
      </w:hyperlink>
      <w:r>
        <w:t xml:space="preserve"> настоящего Положения, направляются правообладателем в Минимущество в месячный срок со дня получения определения арбитражного суда о прекращении производства по делу о банкротстве.</w:t>
      </w:r>
    </w:p>
    <w:p w:rsidR="004A115C" w:rsidRDefault="004A115C">
      <w:pPr>
        <w:pStyle w:val="ConsPlusNormal"/>
        <w:ind w:firstLine="540"/>
        <w:jc w:val="both"/>
      </w:pPr>
      <w:bookmarkStart w:id="6" w:name="P89"/>
      <w:bookmarkEnd w:id="6"/>
      <w:r>
        <w:t xml:space="preserve">24. Карты сведений об объекте учета, записи, указанные в </w:t>
      </w:r>
      <w:hyperlink w:anchor="P77" w:history="1">
        <w:r>
          <w:rPr>
            <w:color w:val="0000FF"/>
          </w:rPr>
          <w:t>пунктах 18</w:t>
        </w:r>
      </w:hyperlink>
      <w:r>
        <w:t xml:space="preserve"> - </w:t>
      </w:r>
      <w:hyperlink w:anchor="P85" w:history="1">
        <w:r>
          <w:rPr>
            <w:color w:val="0000FF"/>
          </w:rPr>
          <w:t>22</w:t>
        </w:r>
      </w:hyperlink>
      <w:r>
        <w:t xml:space="preserve"> настоящего Положения, направляются в Минимущество правообладателем на бумажном носителе в 2 экземплярах и на электронном носителе.</w:t>
      </w:r>
    </w:p>
    <w:p w:rsidR="004A115C" w:rsidRDefault="004A115C">
      <w:pPr>
        <w:pStyle w:val="ConsPlusNormal"/>
        <w:ind w:firstLine="540"/>
        <w:jc w:val="both"/>
      </w:pPr>
      <w:r>
        <w:t>25. В случае ликвидации правообладателя, являющегося юридическим лицом, формирование и заверение записи о прекращении права собственности Республики Бурятия на имущество и записи об изменениях сведений, а также исключение всех сведений об объекте учета из реестра осуществляются Минимуществом в месячный срок после получения выписки из Единого государственного реестра юридических лиц и ликвидационного баланса. Ликвидационный баланс не требуется, если лицо было признано судом несостоятельным (банкротом) и ликвидировано в порядке конкурсного производства.</w:t>
      </w:r>
    </w:p>
    <w:p w:rsidR="004A115C" w:rsidRDefault="004A115C">
      <w:pPr>
        <w:pStyle w:val="ConsPlusNormal"/>
        <w:ind w:firstLine="540"/>
        <w:jc w:val="both"/>
      </w:pPr>
      <w:r>
        <w:t xml:space="preserve">26. Минимущество в месячный срок со дня получения карт сведений об объекте учета, записей и документов, указанных в </w:t>
      </w:r>
      <w:hyperlink w:anchor="P77" w:history="1">
        <w:r>
          <w:rPr>
            <w:color w:val="0000FF"/>
          </w:rPr>
          <w:t>пунктах 18</w:t>
        </w:r>
      </w:hyperlink>
      <w:r>
        <w:t xml:space="preserve"> - </w:t>
      </w:r>
      <w:hyperlink w:anchor="P85" w:history="1">
        <w:r>
          <w:rPr>
            <w:color w:val="0000FF"/>
          </w:rPr>
          <w:t>22</w:t>
        </w:r>
      </w:hyperlink>
      <w:r>
        <w:t xml:space="preserve"> настоящего Положения (далее - документы правообладателя), обязано провести экспертизу документов правообладателя и по ее результатам осуществить одно из следующих действий:</w:t>
      </w:r>
    </w:p>
    <w:p w:rsidR="004A115C" w:rsidRDefault="004A115C">
      <w:pPr>
        <w:pStyle w:val="ConsPlusNormal"/>
        <w:ind w:firstLine="540"/>
        <w:jc w:val="both"/>
      </w:pPr>
      <w:bookmarkStart w:id="7" w:name="P92"/>
      <w:bookmarkEnd w:id="7"/>
      <w:r>
        <w:t>а) учесть в реестре объект учета под постоянным реестровым номером республиканского имущества, исключить из реестра изменившиеся сведения об объекте учета и внести новые сведения об объекте учета либо исключить все сведения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4A115C" w:rsidRDefault="004A115C">
      <w:pPr>
        <w:pStyle w:val="ConsPlusNormal"/>
        <w:ind w:firstLine="540"/>
        <w:jc w:val="both"/>
      </w:pPr>
      <w:bookmarkStart w:id="8" w:name="P93"/>
      <w:bookmarkEnd w:id="8"/>
      <w:r>
        <w:t xml:space="preserve">б) подготовить и направить правообладателю письмо об отказе в учете в реестре объекта </w:t>
      </w:r>
      <w:r>
        <w:lastRenderedPageBreak/>
        <w:t>учета (с обоснованием такого отказа), если установлено, что представленное к учету имущество, в том числе имущество, право собственности Республики Бурятия на которое не зарегистрировано или не подлежит регистрации, не находится в собственности Республики Бурятия;</w:t>
      </w:r>
    </w:p>
    <w:p w:rsidR="004A115C" w:rsidRDefault="004A115C">
      <w:pPr>
        <w:pStyle w:val="ConsPlusNormal"/>
        <w:ind w:firstLine="540"/>
        <w:jc w:val="both"/>
      </w:pPr>
      <w:bookmarkStart w:id="9" w:name="P94"/>
      <w:bookmarkEnd w:id="9"/>
      <w:r>
        <w:t>в) учесть объект учета в реестре с присвоением ему временного реестрового номера республиканского имущества после исключения из карт сведений об объекте учета недостоверных сведений, а также сведений, не подтвержденных копиями соответствующих документов, и внесения в карты сведений об объекте учета недостающих сведений, содержащихся в государственных информационных системах и (или) подтвержденных копиями соответствующих документов, если установлено, что представленное к учету имущество, в том числе имущество, право собственности Республики Бурятия на которое не зарегистрировано или не подлежит регистрации, находится в собственности Республики Бурятия. Такое действие осуществляется в следующих случаях:</w:t>
      </w:r>
    </w:p>
    <w:p w:rsidR="004A115C" w:rsidRDefault="004A115C">
      <w:pPr>
        <w:pStyle w:val="ConsPlusNormal"/>
        <w:ind w:firstLine="540"/>
        <w:jc w:val="both"/>
      </w:pPr>
      <w:r>
        <w:t>- установлены неполнота и (или) недостоверность представленных правообладателем документов и (или) содержащихся в них сведений;</w:t>
      </w:r>
    </w:p>
    <w:p w:rsidR="004A115C" w:rsidRDefault="004A115C">
      <w:pPr>
        <w:pStyle w:val="ConsPlusNormal"/>
        <w:ind w:firstLine="540"/>
        <w:jc w:val="both"/>
      </w:pPr>
      <w:r>
        <w:t>- указанные документы не соответствуют установленным настоящим Положением и законодательством Российской Федерации требованиям.</w:t>
      </w:r>
    </w:p>
    <w:p w:rsidR="004A115C" w:rsidRDefault="004A115C">
      <w:pPr>
        <w:pStyle w:val="ConsPlusNormal"/>
        <w:ind w:firstLine="540"/>
        <w:jc w:val="both"/>
      </w:pPr>
      <w:r>
        <w:t xml:space="preserve">27. В случае совершения действия, предусмотренного </w:t>
      </w:r>
      <w:hyperlink w:anchor="P92" w:history="1">
        <w:r>
          <w:rPr>
            <w:color w:val="0000FF"/>
          </w:rPr>
          <w:t>подпунктом "а" пункта 26</w:t>
        </w:r>
      </w:hyperlink>
      <w:r>
        <w:t xml:space="preserve"> настоящего Положения, Минимущество направляет правообладателю не позднее 5 рабочих дней со дня внесения сведений в реестр уведомление о присвоении объекту учета постоянного реестрового номера республиканского имущества, исключении изменившихся сведений об объекте учета из реестра и внесении в него новых сведений об объекте учета или об исключении всех сведений о нем из реестра. Копия уведомления помещается в дело.</w:t>
      </w:r>
    </w:p>
    <w:p w:rsidR="004A115C" w:rsidRDefault="004A115C">
      <w:pPr>
        <w:pStyle w:val="ConsPlusNormal"/>
        <w:ind w:firstLine="540"/>
        <w:jc w:val="both"/>
      </w:pPr>
      <w:r>
        <w:t xml:space="preserve">28. В случае совершения действия, предусмотренного </w:t>
      </w:r>
      <w:hyperlink w:anchor="P93" w:history="1">
        <w:r>
          <w:rPr>
            <w:color w:val="0000FF"/>
          </w:rPr>
          <w:t>подпунктом "б" пункта 26</w:t>
        </w:r>
      </w:hyperlink>
      <w:r>
        <w:t xml:space="preserve"> настоящего Положения, Минимущество помещает в дело копию письма об отказе в учете в реестре объекта учета с картами сведений об объекте учета.</w:t>
      </w:r>
    </w:p>
    <w:p w:rsidR="004A115C" w:rsidRDefault="004A115C">
      <w:pPr>
        <w:pStyle w:val="ConsPlusNormal"/>
        <w:ind w:firstLine="540"/>
        <w:jc w:val="both"/>
      </w:pPr>
      <w:r>
        <w:t xml:space="preserve">29. В случае совершения действия, предусмотренного </w:t>
      </w:r>
      <w:hyperlink w:anchor="P94" w:history="1">
        <w:r>
          <w:rPr>
            <w:color w:val="0000FF"/>
          </w:rPr>
          <w:t>подпунктом "в" пункта 26</w:t>
        </w:r>
      </w:hyperlink>
      <w:r>
        <w:t xml:space="preserve"> настоящего Положения, Минимущество направляет правообладателю не позднее 5 рабочих дней со дня внесения сведений в реестр уведомление о присвоении объекту учета временного реестрового номера, в котором также указывается на необходимость направления записей об изменениях сведений в отношении исключенных и недостающих в картах сведений об объекте учета сведений и документов, подтверждающих содержащиеся в записях новые сведения. Копия такого уведомления помещается в дело.</w:t>
      </w:r>
    </w:p>
    <w:p w:rsidR="004A115C" w:rsidRDefault="004A115C">
      <w:pPr>
        <w:pStyle w:val="ConsPlusNormal"/>
        <w:ind w:firstLine="540"/>
        <w:jc w:val="both"/>
      </w:pPr>
      <w:r>
        <w:t>После получения правообладателем всех необходимых для завершения учета документов он обязан в течение 5 рабочих дней со дня получения последнего документа направить в Минимущество записи об изменениях сведений и документы, подтверждающие содержащиеся в записях новые сведения.</w:t>
      </w:r>
    </w:p>
    <w:p w:rsidR="004A115C" w:rsidRDefault="004A115C">
      <w:pPr>
        <w:pStyle w:val="ConsPlusNormal"/>
        <w:ind w:firstLine="540"/>
        <w:jc w:val="both"/>
      </w:pPr>
      <w:r>
        <w:t>Минимущество обязано в месячный срок со дня получения всех необходимых для завершения учета документов при их соответствии документам, указанным в уведомлении, внести в реестр новые сведения об объекте учета и изменить временный реестровый номер республиканского имущества на постоянный реестровый номер республиканского имущества.</w:t>
      </w:r>
    </w:p>
    <w:p w:rsidR="004A115C" w:rsidRDefault="004A115C">
      <w:pPr>
        <w:pStyle w:val="ConsPlusNormal"/>
        <w:ind w:firstLine="540"/>
        <w:jc w:val="both"/>
      </w:pPr>
      <w:r>
        <w:t>Правообладателю не позднее 5 рабочих дней со дня изменения временного реестрового номера на постоянный реестровый номер республиканского имущества Минимуществом направляется уведомление о присвоении постоянного реестрового номера республиканского имущества объекту учета и завершении его учета в реестре. Копия такого уведомления помещается в дело.</w:t>
      </w:r>
    </w:p>
    <w:p w:rsidR="004A115C" w:rsidRDefault="004A115C">
      <w:pPr>
        <w:pStyle w:val="ConsPlusNormal"/>
        <w:ind w:firstLine="540"/>
        <w:jc w:val="both"/>
      </w:pPr>
      <w:bookmarkStart w:id="10" w:name="P103"/>
      <w:bookmarkEnd w:id="10"/>
      <w:r>
        <w:t xml:space="preserve">30. Отказ Минимущества, предусмотренный </w:t>
      </w:r>
      <w:hyperlink w:anchor="P93" w:history="1">
        <w:r>
          <w:rPr>
            <w:color w:val="0000FF"/>
          </w:rPr>
          <w:t>подпунктом "б" пункта 26</w:t>
        </w:r>
      </w:hyperlink>
      <w:r>
        <w:t xml:space="preserve"> настоящего Положения, может быть обжалован правообладателем в порядке, установленном действующим законодательством.</w:t>
      </w:r>
    </w:p>
    <w:p w:rsidR="004A115C" w:rsidRDefault="004A115C">
      <w:pPr>
        <w:pStyle w:val="ConsPlusNormal"/>
        <w:ind w:firstLine="540"/>
        <w:jc w:val="both"/>
      </w:pPr>
      <w:r>
        <w:t>31. Для обеспечения осуществления контроля полноты, достоверности и своевременности представления правообладателями к учету республиканского имущества, принадлежащего им на вещном праве (далее - контроль), правообладатель ежегодно, до 10 апреля текущего года, представляет в Минимущество на бумажном и электронном носителях:</w:t>
      </w:r>
    </w:p>
    <w:p w:rsidR="004A115C" w:rsidRDefault="004A115C">
      <w:pPr>
        <w:pStyle w:val="ConsPlusNormal"/>
        <w:ind w:firstLine="540"/>
        <w:jc w:val="both"/>
      </w:pPr>
      <w:r>
        <w:t>а) годовой бухгалтерский баланс;</w:t>
      </w:r>
    </w:p>
    <w:p w:rsidR="004A115C" w:rsidRDefault="004A115C">
      <w:pPr>
        <w:pStyle w:val="ConsPlusNormal"/>
        <w:ind w:firstLine="540"/>
        <w:jc w:val="both"/>
      </w:pPr>
      <w:r>
        <w:t xml:space="preserve">б) </w:t>
      </w:r>
      <w:hyperlink w:anchor="P1435" w:history="1">
        <w:r>
          <w:rPr>
            <w:color w:val="0000FF"/>
          </w:rPr>
          <w:t>перечень</w:t>
        </w:r>
      </w:hyperlink>
      <w:r>
        <w:t xml:space="preserve"> недвижимого имущества (за исключением земельных участков) и движимого </w:t>
      </w:r>
      <w:r>
        <w:lastRenderedPageBreak/>
        <w:t>имущества, принадлежащего на вещном праве правообладателю, по форме согласно приложению N 4 к настоящему Положению;</w:t>
      </w:r>
    </w:p>
    <w:p w:rsidR="004A115C" w:rsidRDefault="004A115C">
      <w:pPr>
        <w:pStyle w:val="ConsPlusNormal"/>
        <w:ind w:firstLine="540"/>
        <w:jc w:val="both"/>
      </w:pPr>
      <w:r>
        <w:t xml:space="preserve">в) </w:t>
      </w:r>
      <w:hyperlink w:anchor="P1770" w:history="1">
        <w:r>
          <w:rPr>
            <w:color w:val="0000FF"/>
          </w:rPr>
          <w:t>перечень</w:t>
        </w:r>
      </w:hyperlink>
      <w:r>
        <w:t xml:space="preserve"> земельных участков, принадлежащих на вещном праве правообладателю, по форме согласно приложению N 5 к настоящему Положению.</w:t>
      </w:r>
    </w:p>
    <w:p w:rsidR="004A115C" w:rsidRDefault="004A115C">
      <w:pPr>
        <w:pStyle w:val="ConsPlusNormal"/>
        <w:ind w:firstLine="540"/>
        <w:jc w:val="both"/>
      </w:pPr>
      <w:r>
        <w:t>32. Учет республиканского имущества в реестре, внесение в него новых сведений об указанном имуществе и о лицах, обладающих правами на него и сведениями о нем, а также исключение всех сведений о них из реестра осуществляются также по результатам документальных и других проверок правообладателей и (или) проведения иных мероприятий (далее - мероприятия) (в том числе с использованием сведений, содержащихся в государственных информационных системах).</w:t>
      </w:r>
    </w:p>
    <w:p w:rsidR="004A115C" w:rsidRDefault="004A115C">
      <w:pPr>
        <w:pStyle w:val="ConsPlusNormal"/>
        <w:ind w:firstLine="540"/>
        <w:jc w:val="both"/>
      </w:pPr>
      <w:r>
        <w:t xml:space="preserve">33. Если по результатам проведения контроля и (или) мероприятия выявлено имущество, сведения о котором не учтены в реестре и (или) новые сведения о котором не представлены для внесения изменений в реестр, и установлено, что это имущество (в том числе имущество, право собственности Республики Бурятия на которое не зарегистрировано или не подлежит регистрации) находится в собственности Республики Бурятия, либо выявлено имущество, не находящееся в собственности Республики Бурятия, которое учтено в реестре, Минимущество в месячный срок со дня завершения контроля и (или) мероприятия направляет правообладателю требование в месячный срок со дня его получения сформировать карты сведений об объекте учета, в том числе карты сведений о правообладателях, и (или) записи об изменениях сведений либо о прекращении права собственности Республики Бурятия на имущество по формам, предусмотренным соответственно </w:t>
      </w:r>
      <w:hyperlink w:anchor="P152" w:history="1">
        <w:r>
          <w:rPr>
            <w:color w:val="0000FF"/>
          </w:rPr>
          <w:t>приложениями N 1</w:t>
        </w:r>
      </w:hyperlink>
      <w:r>
        <w:t xml:space="preserve"> - </w:t>
      </w:r>
      <w:hyperlink w:anchor="P1403" w:history="1">
        <w:r>
          <w:rPr>
            <w:color w:val="0000FF"/>
          </w:rPr>
          <w:t>3</w:t>
        </w:r>
      </w:hyperlink>
      <w:r>
        <w:t xml:space="preserve"> к настоящему Положению, и направить их в Минимущество (с документами, подтверждающими сведения, внесенные в карты сведений об объекте учета).</w:t>
      </w:r>
    </w:p>
    <w:p w:rsidR="004A115C" w:rsidRDefault="004A115C">
      <w:pPr>
        <w:pStyle w:val="ConsPlusNormal"/>
        <w:ind w:firstLine="540"/>
        <w:jc w:val="both"/>
      </w:pPr>
      <w:r>
        <w:t xml:space="preserve">Дальнейшие действия по учету в реестре и внесению в него изменений в отношении указанного в настоящем пункте имущества осуществляются правообладателем и Минимуществом в соответствии с </w:t>
      </w:r>
      <w:hyperlink w:anchor="P89" w:history="1">
        <w:r>
          <w:rPr>
            <w:color w:val="0000FF"/>
          </w:rPr>
          <w:t>пунктами 24</w:t>
        </w:r>
      </w:hyperlink>
      <w:r>
        <w:t xml:space="preserve"> - </w:t>
      </w:r>
      <w:hyperlink w:anchor="P103" w:history="1">
        <w:r>
          <w:rPr>
            <w:color w:val="0000FF"/>
          </w:rPr>
          <w:t>30</w:t>
        </w:r>
      </w:hyperlink>
      <w:r>
        <w:t xml:space="preserve"> настоящего Положения.</w:t>
      </w:r>
    </w:p>
    <w:p w:rsidR="004A115C" w:rsidRDefault="004A115C">
      <w:pPr>
        <w:pStyle w:val="ConsPlusNormal"/>
        <w:ind w:firstLine="540"/>
        <w:jc w:val="both"/>
      </w:pPr>
      <w:bookmarkStart w:id="11" w:name="P111"/>
      <w:bookmarkEnd w:id="11"/>
      <w:r>
        <w:t>34. После поступления имущества в собственность Республики Бурятия Минимущество в месячный срок со дня получения документов, содержащих сведения об этом имуществе, возникновении права собственности Республики Бурятия на него и принятии его в казну Республики Бурятия, а в отношении имущества, ранее поступившего и принятого в казну Республики Бурятия, - со дня получения документов, содержащих сведения об этом имуществе:</w:t>
      </w:r>
    </w:p>
    <w:p w:rsidR="004A115C" w:rsidRDefault="004A115C">
      <w:pPr>
        <w:pStyle w:val="ConsPlusNormal"/>
        <w:ind w:firstLine="540"/>
        <w:jc w:val="both"/>
      </w:pPr>
      <w:r>
        <w:t>а) проводит экспертизу поступивших документов, выявляет недостающие в них сведения об указанном имуществе в государственных информационных системах и принимает решение о присвоении объекту учета:</w:t>
      </w:r>
    </w:p>
    <w:p w:rsidR="004A115C" w:rsidRDefault="004A115C">
      <w:pPr>
        <w:pStyle w:val="ConsPlusNormal"/>
        <w:ind w:firstLine="540"/>
        <w:jc w:val="both"/>
      </w:pPr>
      <w:r>
        <w:t>постоянного реестрового номера республиканского имущества, если установлены подлинность и полнота поступивших документов, а также достоверность и полнота сведений об объекте учета, содержащихся в этих документах и государственных информационных системах и предусмотренных в картах сведений об объекте учета;</w:t>
      </w:r>
    </w:p>
    <w:p w:rsidR="004A115C" w:rsidRDefault="004A115C">
      <w:pPr>
        <w:pStyle w:val="ConsPlusNormal"/>
        <w:ind w:firstLine="540"/>
        <w:jc w:val="both"/>
      </w:pPr>
      <w:r>
        <w:t>временного реестрового номера республиканского имущества, если подтверждено поступление объекта учета в собственность Республики Бурятия, но установлены недостоверность и (или) неполнота сведений об объекте учета, содержащихся в поступивших документах и государственных информационных системах, и их достаточность для осуществления соответствующего учета;</w:t>
      </w:r>
    </w:p>
    <w:p w:rsidR="004A115C" w:rsidRDefault="004A115C">
      <w:pPr>
        <w:pStyle w:val="ConsPlusNormal"/>
        <w:ind w:firstLine="540"/>
        <w:jc w:val="both"/>
      </w:pPr>
      <w:r>
        <w:t xml:space="preserve">б) </w:t>
      </w:r>
      <w:hyperlink w:anchor="P152" w:history="1">
        <w:r>
          <w:rPr>
            <w:color w:val="0000FF"/>
          </w:rPr>
          <w:t>формирует карты</w:t>
        </w:r>
      </w:hyperlink>
      <w:r>
        <w:t xml:space="preserve"> сведений об объекте учета по формам, предусмотренным приложением N 1 к настоящему Положению, путем внесения в карты в соответствующих подразделах реестра сведений, содержащихся в поступивших документах и государственных информационных системах.</w:t>
      </w:r>
    </w:p>
    <w:p w:rsidR="004A115C" w:rsidRDefault="004A115C">
      <w:pPr>
        <w:pStyle w:val="ConsPlusNormal"/>
        <w:ind w:firstLine="540"/>
        <w:jc w:val="both"/>
      </w:pPr>
      <w:r>
        <w:t>35. При изменении сведений об объекте учета и (или) о лицах, обладающих правами на республиканское имущество и сведениями о нем, в том числе в случае прекращения вещного права (кроме права собственности) на объект учета, составляющий казну Республики Бурятия, Минимущество в месячный срок со дня получения документов, подтверждающих указанные изменения:</w:t>
      </w:r>
    </w:p>
    <w:p w:rsidR="004A115C" w:rsidRDefault="004A115C">
      <w:pPr>
        <w:pStyle w:val="ConsPlusNormal"/>
        <w:ind w:firstLine="540"/>
        <w:jc w:val="both"/>
      </w:pPr>
      <w:r>
        <w:t>а) проводит экспертизу поступивших документов;</w:t>
      </w:r>
    </w:p>
    <w:p w:rsidR="004A115C" w:rsidRDefault="004A115C">
      <w:pPr>
        <w:pStyle w:val="ConsPlusNormal"/>
        <w:ind w:firstLine="540"/>
        <w:jc w:val="both"/>
      </w:pPr>
      <w:r>
        <w:t xml:space="preserve">б) формирует </w:t>
      </w:r>
      <w:hyperlink w:anchor="P1403" w:history="1">
        <w:r>
          <w:rPr>
            <w:color w:val="0000FF"/>
          </w:rPr>
          <w:t>записи</w:t>
        </w:r>
      </w:hyperlink>
      <w:r>
        <w:t xml:space="preserve"> об изменениях сведений по форме, предусмотренной приложением N </w:t>
      </w:r>
      <w:r>
        <w:lastRenderedPageBreak/>
        <w:t>2 к настоящему Положению, если по результатам экспертизы установлены подлинность и полнота поступивших документов, а также достоверность и полнота содержащихся в них сведений;</w:t>
      </w:r>
    </w:p>
    <w:p w:rsidR="004A115C" w:rsidRDefault="004A115C">
      <w:pPr>
        <w:pStyle w:val="ConsPlusNormal"/>
        <w:ind w:firstLine="540"/>
        <w:jc w:val="both"/>
      </w:pPr>
      <w:r>
        <w:t>в) исключает из карт сведений об объекте учета изменившиеся сведения и вносит в них новые сведения об объекте учета в соответствии с правилами ведения реестра республиканского имущества.</w:t>
      </w:r>
    </w:p>
    <w:p w:rsidR="004A115C" w:rsidRDefault="004A115C">
      <w:pPr>
        <w:pStyle w:val="ConsPlusNormal"/>
        <w:ind w:firstLine="540"/>
        <w:jc w:val="both"/>
      </w:pPr>
      <w:bookmarkStart w:id="12" w:name="P120"/>
      <w:bookmarkEnd w:id="12"/>
      <w:r>
        <w:t>36. После прекращения права собственности Республики Бурятия на имущество, составляющее казну Республики Бурятия, Минимущество в месячный срок со дня получения документа, подтверждающего прекращение либо государственную регистрацию прекращения указанного права на имущество, если им является недвижимое имущество:</w:t>
      </w:r>
    </w:p>
    <w:p w:rsidR="004A115C" w:rsidRDefault="004A115C">
      <w:pPr>
        <w:pStyle w:val="ConsPlusNormal"/>
        <w:ind w:firstLine="540"/>
        <w:jc w:val="both"/>
      </w:pPr>
      <w:r>
        <w:t>а) проводит экспертизу поступившего документа;</w:t>
      </w:r>
    </w:p>
    <w:p w:rsidR="004A115C" w:rsidRDefault="004A115C">
      <w:pPr>
        <w:pStyle w:val="ConsPlusNormal"/>
        <w:ind w:firstLine="540"/>
        <w:jc w:val="both"/>
      </w:pPr>
      <w:r>
        <w:t xml:space="preserve">б) формирует </w:t>
      </w:r>
      <w:hyperlink w:anchor="P1403" w:history="1">
        <w:r>
          <w:rPr>
            <w:color w:val="0000FF"/>
          </w:rPr>
          <w:t>запись</w:t>
        </w:r>
      </w:hyperlink>
      <w:r>
        <w:t xml:space="preserve"> о прекращении права собственности Республики Бурятия на имущество, составляющее казну Республики Бурятия, по форме, предусмотренной приложением N 3 к настоящему Положению (далее - запись о прекращении права собственности Республики Бурятия на имущество, составляющее казну Республики Бурятия), для исключения сведений из карты сведений об объекте учета, если по результатам экспертизы установлена подлинность поступившего документа. Если прекращение права собственности Республики Бурятия на имущество, составляющее казну Республики Бурятия, влечет исключение сведений из других карт сведений об объекте учета, то запись формируется в отношении каждой из них;</w:t>
      </w:r>
    </w:p>
    <w:p w:rsidR="004A115C" w:rsidRDefault="004A115C">
      <w:pPr>
        <w:pStyle w:val="ConsPlusNormal"/>
        <w:ind w:firstLine="540"/>
        <w:jc w:val="both"/>
      </w:pPr>
      <w:r>
        <w:t>в) исключает из реестра все сведения об объекте учета в соответствии с правилами ведения реестра республиканского имущества.</w:t>
      </w:r>
    </w:p>
    <w:p w:rsidR="004A115C" w:rsidRDefault="004A115C">
      <w:pPr>
        <w:pStyle w:val="ConsPlusNormal"/>
        <w:ind w:firstLine="540"/>
        <w:jc w:val="both"/>
      </w:pPr>
      <w:r>
        <w:t xml:space="preserve">37. В случае если при экспертизе документов, указанных в </w:t>
      </w:r>
      <w:hyperlink w:anchor="P111" w:history="1">
        <w:r>
          <w:rPr>
            <w:color w:val="0000FF"/>
          </w:rPr>
          <w:t>пунктах 34</w:t>
        </w:r>
      </w:hyperlink>
      <w:r>
        <w:t xml:space="preserve"> - </w:t>
      </w:r>
      <w:hyperlink w:anchor="P120" w:history="1">
        <w:r>
          <w:rPr>
            <w:color w:val="0000FF"/>
          </w:rPr>
          <w:t>36</w:t>
        </w:r>
      </w:hyperlink>
      <w:r>
        <w:t xml:space="preserve"> настоящего Положения, установлены недостаточность сведений об объекте учета и неполнота и (или) недостоверность содержащихся в этих документах сведений либо у должностного лица Минимущества возникли сомнения в подлинности, полноте и (или) достоверности поступивших документов и сведений, Минимущество запрашивает в установленном законодательством порядке в федеральных органах исполнительной власти, иных органах и (или) организациях дополнительные документы и завершает учет в месячный срок со дня получения дополнительных документов, если они соответствуют требованиям, установленным настоящим Положением и законодательством Российской Федерации.</w:t>
      </w:r>
    </w:p>
    <w:p w:rsidR="004A115C" w:rsidRDefault="004A115C">
      <w:pPr>
        <w:pStyle w:val="ConsPlusNormal"/>
        <w:ind w:firstLine="540"/>
        <w:jc w:val="both"/>
      </w:pPr>
      <w:r>
        <w:t xml:space="preserve">38. Внесение сведений о республиканском имуществе в предусмотренные настоящим Положением формы осуществляется должностным лицом Минимущества либо правообладателем в соответствии с </w:t>
      </w:r>
      <w:hyperlink w:anchor="P1834" w:history="1">
        <w:r>
          <w:rPr>
            <w:color w:val="0000FF"/>
          </w:rPr>
          <w:t>Правилами</w:t>
        </w:r>
      </w:hyperlink>
      <w:r>
        <w:t xml:space="preserve"> заполнения форм реестра республиканского имущества и записей об изменениях сведений об объекте учета или о лице, обладающем правами на объект учета либо сведениями о нем, и о прекращении права собственности Республики Бурятия на имущество согласно приложению N 6 к настоящему Положению.</w:t>
      </w:r>
    </w:p>
    <w:p w:rsidR="004A115C" w:rsidRDefault="004A115C">
      <w:pPr>
        <w:pStyle w:val="ConsPlusNormal"/>
        <w:jc w:val="both"/>
      </w:pPr>
    </w:p>
    <w:p w:rsidR="004A115C" w:rsidRDefault="004A115C">
      <w:pPr>
        <w:pStyle w:val="ConsPlusNormal"/>
        <w:jc w:val="center"/>
        <w:outlineLvl w:val="1"/>
      </w:pPr>
      <w:r>
        <w:t>III. Порядок предоставления информации из реестра</w:t>
      </w:r>
    </w:p>
    <w:p w:rsidR="004A115C" w:rsidRDefault="004A115C">
      <w:pPr>
        <w:pStyle w:val="ConsPlusNormal"/>
        <w:jc w:val="both"/>
      </w:pPr>
    </w:p>
    <w:p w:rsidR="004A115C" w:rsidRDefault="004A115C">
      <w:pPr>
        <w:pStyle w:val="ConsPlusNormal"/>
        <w:ind w:firstLine="540"/>
        <w:jc w:val="both"/>
      </w:pPr>
      <w:r>
        <w:t>39. Информация о республиканском имуществе из реестра предоставляется любым заинтересованным лицам в соответствии с законодательством Российской Федерации.</w:t>
      </w:r>
    </w:p>
    <w:p w:rsidR="004A115C" w:rsidRDefault="004A115C">
      <w:pPr>
        <w:pStyle w:val="ConsPlusNormal"/>
        <w:ind w:firstLine="540"/>
        <w:jc w:val="both"/>
      </w:pPr>
      <w:r>
        <w:t>40. Предоставление информации из реестра о республиканском имуществе осуществляется Минимуществом бесплатно.</w:t>
      </w:r>
    </w:p>
    <w:p w:rsidR="004A115C" w:rsidRDefault="004A115C">
      <w:pPr>
        <w:pStyle w:val="ConsPlusNormal"/>
        <w:ind w:firstLine="540"/>
        <w:jc w:val="both"/>
      </w:pPr>
      <w:r>
        <w:t>41. Запрос о предоставлении информации может быть направлен на бумажном носителе или в электронном виде, в том числе посредством Портала государственных и муниципальных услуг Республики Бурятия, Единого портала государственных и муниципальных услуг (функций).</w:t>
      </w:r>
    </w:p>
    <w:p w:rsidR="004A115C" w:rsidRDefault="004A115C">
      <w:pPr>
        <w:pStyle w:val="ConsPlusNormal"/>
        <w:ind w:firstLine="540"/>
        <w:jc w:val="both"/>
      </w:pPr>
      <w:r>
        <w:t>42. Предоставление информации из реестра осуществляется в виде выписки из реестра, форма которой устанавливается Минимуществом, либо заявителю письмом сообщается об отсутствии в реестре объекта, указанного в запросе. Указанные выписка или письмо предоставляются в форме электронного документа (при наличии электронной подписи) или на бумажном носителе в 15-дневный срок со дня поступления запроса.</w:t>
      </w:r>
    </w:p>
    <w:p w:rsidR="004A115C" w:rsidRDefault="004A115C">
      <w:pPr>
        <w:pStyle w:val="ConsPlusNormal"/>
        <w:ind w:firstLine="540"/>
        <w:jc w:val="both"/>
      </w:pPr>
      <w:r>
        <w:t>Отказ в предоставлении информации об объектах учета может быть обжалован в порядке, установленном нормативными правовыми актами Российской Федерации и нормативными правовыми актами Республики Бурятия.</w:t>
      </w:r>
    </w:p>
    <w:p w:rsidR="004A115C" w:rsidRDefault="004A115C">
      <w:pPr>
        <w:pStyle w:val="ConsPlusNormal"/>
        <w:ind w:firstLine="540"/>
        <w:jc w:val="both"/>
      </w:pPr>
      <w:r>
        <w:t xml:space="preserve">43. Информация из реестра размещается ежеквартально на сайте Минимущества в </w:t>
      </w:r>
      <w:r>
        <w:lastRenderedPageBreak/>
        <w:t>информационно-телекоммуникационной сети "Интернет" в виде сведений об объектах учета в объеме, установленном Минимуществом.</w:t>
      </w:r>
    </w:p>
    <w:p w:rsidR="004A115C" w:rsidRDefault="004A115C">
      <w:pPr>
        <w:pStyle w:val="ConsPlusNormal"/>
        <w:jc w:val="both"/>
      </w:pPr>
    </w:p>
    <w:p w:rsidR="004A115C" w:rsidRDefault="004A115C">
      <w:pPr>
        <w:pStyle w:val="ConsPlusNormal"/>
        <w:jc w:val="center"/>
        <w:outlineLvl w:val="1"/>
      </w:pPr>
      <w:r>
        <w:t>IV. Заключительные положения</w:t>
      </w:r>
    </w:p>
    <w:p w:rsidR="004A115C" w:rsidRDefault="004A115C">
      <w:pPr>
        <w:pStyle w:val="ConsPlusNormal"/>
        <w:jc w:val="center"/>
      </w:pPr>
    </w:p>
    <w:p w:rsidR="004A115C" w:rsidRDefault="004A115C">
      <w:pPr>
        <w:pStyle w:val="ConsPlusNormal"/>
        <w:jc w:val="center"/>
      </w:pPr>
      <w:r>
        <w:t xml:space="preserve">(введен </w:t>
      </w:r>
      <w:hyperlink r:id="rId12" w:history="1">
        <w:r>
          <w:rPr>
            <w:color w:val="0000FF"/>
          </w:rPr>
          <w:t>Постановлением</w:t>
        </w:r>
      </w:hyperlink>
      <w:r>
        <w:t xml:space="preserve"> Правительства РБ от 28.03.2017 N 119)</w:t>
      </w:r>
    </w:p>
    <w:p w:rsidR="004A115C" w:rsidRDefault="004A115C">
      <w:pPr>
        <w:pStyle w:val="ConsPlusNormal"/>
        <w:jc w:val="both"/>
      </w:pPr>
    </w:p>
    <w:p w:rsidR="004A115C" w:rsidRDefault="004A115C">
      <w:pPr>
        <w:pStyle w:val="ConsPlusNormal"/>
        <w:ind w:firstLine="540"/>
        <w:jc w:val="both"/>
      </w:pPr>
      <w:r>
        <w:t>44. Правообладатели и должностные лица правообладателей несут ответственность в соответствии с законодательством Республики Бурятия за непредставление либо ненадлежащее представление документов в Минимущество, если представление таких документов является обязательным в соответствии с настоящим постановлением.</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outlineLvl w:val="1"/>
      </w:pPr>
      <w:r>
        <w:t>Приложение N 1</w:t>
      </w:r>
    </w:p>
    <w:p w:rsidR="004A115C" w:rsidRDefault="004A115C">
      <w:pPr>
        <w:pStyle w:val="ConsPlusNormal"/>
        <w:jc w:val="right"/>
      </w:pPr>
      <w:r>
        <w:t>к Положению об учете</w:t>
      </w:r>
    </w:p>
    <w:p w:rsidR="004A115C" w:rsidRDefault="004A115C">
      <w:pPr>
        <w:pStyle w:val="ConsPlusNormal"/>
        <w:jc w:val="right"/>
      </w:pPr>
      <w:r>
        <w:t>имущества, находящегося</w:t>
      </w:r>
    </w:p>
    <w:p w:rsidR="004A115C" w:rsidRDefault="004A115C">
      <w:pPr>
        <w:pStyle w:val="ConsPlusNormal"/>
        <w:jc w:val="right"/>
      </w:pPr>
      <w:r>
        <w:t>в собственности</w:t>
      </w:r>
    </w:p>
    <w:p w:rsidR="004A115C" w:rsidRDefault="004A115C">
      <w:pPr>
        <w:pStyle w:val="ConsPlusNormal"/>
        <w:jc w:val="right"/>
      </w:pPr>
      <w:r>
        <w:t>Республики Бурятия</w:t>
      </w:r>
    </w:p>
    <w:p w:rsidR="004A115C" w:rsidRDefault="004A115C">
      <w:pPr>
        <w:pStyle w:val="ConsPlusNormal"/>
        <w:jc w:val="both"/>
      </w:pPr>
    </w:p>
    <w:p w:rsidR="004A115C" w:rsidRDefault="004A115C">
      <w:pPr>
        <w:pStyle w:val="ConsPlusTitle"/>
        <w:jc w:val="center"/>
      </w:pPr>
      <w:bookmarkStart w:id="13" w:name="P152"/>
      <w:bookmarkEnd w:id="13"/>
      <w:r>
        <w:t>ФОРМЫ РЕЕСТРА</w:t>
      </w:r>
    </w:p>
    <w:p w:rsidR="004A115C" w:rsidRDefault="004A115C">
      <w:pPr>
        <w:pStyle w:val="ConsPlusTitle"/>
        <w:jc w:val="center"/>
      </w:pPr>
      <w:r>
        <w:t>РЕСПУБЛИКАНСКОГО ИМУЩЕСТВА</w:t>
      </w: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bookmarkStart w:id="14" w:name="P157"/>
      <w:bookmarkEnd w:id="14"/>
      <w:r>
        <w:t>Раздел 1. Сведения о недвижимом имуществе</w:t>
      </w:r>
    </w:p>
    <w:p w:rsidR="004A115C" w:rsidRDefault="004A115C">
      <w:pPr>
        <w:pStyle w:val="ConsPlusNonformat"/>
        <w:jc w:val="both"/>
      </w:pPr>
    </w:p>
    <w:p w:rsidR="004A115C" w:rsidRDefault="004A115C">
      <w:pPr>
        <w:pStyle w:val="ConsPlusNonformat"/>
        <w:jc w:val="both"/>
      </w:pPr>
      <w:bookmarkStart w:id="15" w:name="P159"/>
      <w:bookmarkEnd w:id="15"/>
      <w:r>
        <w:t>Подраздел 1.1. Сведения о земельных участках</w:t>
      </w:r>
    </w:p>
    <w:p w:rsidR="004A115C" w:rsidRDefault="004A115C">
      <w:pPr>
        <w:pStyle w:val="ConsPlusNonformat"/>
        <w:jc w:val="both"/>
      </w:pPr>
    </w:p>
    <w:p w:rsidR="004A115C" w:rsidRDefault="004A115C">
      <w:pPr>
        <w:pStyle w:val="ConsPlusNonformat"/>
        <w:jc w:val="both"/>
      </w:pPr>
      <w:bookmarkStart w:id="16" w:name="P161"/>
      <w:bookmarkEnd w:id="16"/>
      <w:r>
        <w:t xml:space="preserve">                                                           Карта N 1.1.____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ЗЕМЕЛЬНЫЙ УЧАСТОК </w:t>
      </w:r>
      <w:hyperlink w:anchor="P220" w:history="1">
        <w:r>
          <w:rPr>
            <w:color w:val="0000FF"/>
          </w:rPr>
          <w:t>&lt;*&gt;</w:t>
        </w:r>
      </w:hyperlink>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Кадастровый (условный) номер _____________________ от __ __________ ____ г.</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Адрес (местоположение) 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Категория земель __________________________________________________________</w:t>
      </w:r>
    </w:p>
    <w:p w:rsidR="004A115C" w:rsidRDefault="004A115C">
      <w:pPr>
        <w:pStyle w:val="ConsPlusNonformat"/>
        <w:jc w:val="both"/>
      </w:pPr>
      <w:r>
        <w:t>Вид разрешенного использования ____________________________________________</w:t>
      </w:r>
    </w:p>
    <w:p w:rsidR="004A115C" w:rsidRDefault="004A115C">
      <w:pPr>
        <w:pStyle w:val="ConsPlusNonformat"/>
        <w:jc w:val="both"/>
      </w:pPr>
      <w:r>
        <w:t>Площадь (кв. м) ___________________________________________________________</w:t>
      </w:r>
    </w:p>
    <w:p w:rsidR="004A115C" w:rsidRDefault="004A115C">
      <w:pPr>
        <w:pStyle w:val="ConsPlusNonformat"/>
        <w:jc w:val="both"/>
      </w:pPr>
      <w:r>
        <w:t>Кадастровая стоимость (рублей) ____________________________________________</w:t>
      </w:r>
    </w:p>
    <w:p w:rsidR="004A115C" w:rsidRDefault="004A115C">
      <w:pPr>
        <w:pStyle w:val="ConsPlusNonformat"/>
        <w:jc w:val="both"/>
      </w:pPr>
      <w:r>
        <w:lastRenderedPageBreak/>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1.1.                                             Карта N 1.1.____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Площадь части (кв. м) 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________ от __ 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 xml:space="preserve">    --------------------------------</w:t>
      </w:r>
    </w:p>
    <w:p w:rsidR="004A115C" w:rsidRDefault="004A115C">
      <w:pPr>
        <w:pStyle w:val="ConsPlusNonformat"/>
        <w:jc w:val="both"/>
      </w:pPr>
      <w:bookmarkStart w:id="17" w:name="P220"/>
      <w:bookmarkEnd w:id="17"/>
      <w:r>
        <w:t xml:space="preserve">    &lt;*&gt; Распространяется на лесные участки.</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1. Сведения о недвижимом имуществе</w:t>
      </w:r>
    </w:p>
    <w:p w:rsidR="004A115C" w:rsidRDefault="004A115C">
      <w:pPr>
        <w:pStyle w:val="ConsPlusNonformat"/>
        <w:jc w:val="both"/>
      </w:pPr>
    </w:p>
    <w:p w:rsidR="004A115C" w:rsidRDefault="004A115C">
      <w:pPr>
        <w:pStyle w:val="ConsPlusNonformat"/>
        <w:jc w:val="both"/>
      </w:pPr>
      <w:bookmarkStart w:id="18" w:name="P228"/>
      <w:bookmarkEnd w:id="18"/>
      <w:r>
        <w:t>Подраздел  1.2.  Сведения  о  зданиях, сооружениях, объектах незавершенного</w:t>
      </w:r>
    </w:p>
    <w:p w:rsidR="004A115C" w:rsidRDefault="004A115C">
      <w:pPr>
        <w:pStyle w:val="ConsPlusNonformat"/>
        <w:jc w:val="both"/>
      </w:pPr>
      <w:r>
        <w:t>строительства</w:t>
      </w:r>
    </w:p>
    <w:p w:rsidR="004A115C" w:rsidRDefault="004A115C">
      <w:pPr>
        <w:pStyle w:val="ConsPlusNonformat"/>
        <w:jc w:val="both"/>
      </w:pPr>
    </w:p>
    <w:p w:rsidR="004A115C" w:rsidRDefault="004A115C">
      <w:pPr>
        <w:pStyle w:val="ConsPlusNonformat"/>
        <w:jc w:val="both"/>
      </w:pPr>
      <w:r>
        <w:t xml:space="preserve">                                                           Карта N 1.2.____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ЗДАНИЕ, СООРУЖЕНИЕ, ОБЪЕКТ НЕЗАВЕРШЕННОГО СТРОИТЕЛЬСТВА</w:t>
      </w:r>
    </w:p>
    <w:p w:rsidR="004A115C" w:rsidRDefault="004A115C">
      <w:pPr>
        <w:pStyle w:val="ConsPlusNonformat"/>
        <w:jc w:val="both"/>
      </w:pPr>
    </w:p>
    <w:p w:rsidR="004A115C" w:rsidRDefault="004A115C">
      <w:pPr>
        <w:pStyle w:val="ConsPlusNonformat"/>
        <w:jc w:val="both"/>
      </w:pPr>
      <w:r>
        <w:t>Вид _______________________________________________________________________</w:t>
      </w:r>
    </w:p>
    <w:p w:rsidR="004A115C" w:rsidRDefault="004A115C">
      <w:pPr>
        <w:pStyle w:val="ConsPlusNonformat"/>
        <w:jc w:val="both"/>
      </w:pPr>
      <w:r>
        <w:t xml:space="preserve">           (здание, сооружение, объект незавершенного строительства)</w:t>
      </w: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Кадастровый (условный) номер _____________________ от __ __________ ____ г.</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Адрес (местоположение) 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Назначение ________________________________________________________________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lastRenderedPageBreak/>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Общая площадь (кв. м) _________________ Протяженность (м) _________________</w:t>
      </w:r>
    </w:p>
    <w:p w:rsidR="004A115C" w:rsidRDefault="004A115C">
      <w:pPr>
        <w:pStyle w:val="ConsPlusNonformat"/>
        <w:jc w:val="both"/>
      </w:pPr>
      <w:r>
        <w:t>_______________________________________ ___________________________________</w:t>
      </w:r>
    </w:p>
    <w:p w:rsidR="004A115C" w:rsidRDefault="004A115C">
      <w:pPr>
        <w:pStyle w:val="ConsPlusNonformat"/>
        <w:jc w:val="both"/>
      </w:pPr>
      <w:r>
        <w:t xml:space="preserve">    (наименование иных параметров с</w:t>
      </w:r>
    </w:p>
    <w:p w:rsidR="004A115C" w:rsidRDefault="004A115C">
      <w:pPr>
        <w:pStyle w:val="ConsPlusNonformat"/>
        <w:jc w:val="both"/>
      </w:pPr>
      <w:r>
        <w:t xml:space="preserve">          единицами измерения)</w:t>
      </w:r>
    </w:p>
    <w:p w:rsidR="004A115C" w:rsidRDefault="004A115C">
      <w:pPr>
        <w:pStyle w:val="ConsPlusNonformat"/>
        <w:jc w:val="both"/>
      </w:pPr>
      <w:r>
        <w:t>Этажность _________________________ Подземная этажность ___________________</w:t>
      </w:r>
    </w:p>
    <w:p w:rsidR="004A115C" w:rsidRDefault="004A115C">
      <w:pPr>
        <w:pStyle w:val="ConsPlusNonformat"/>
        <w:jc w:val="both"/>
      </w:pPr>
      <w:r>
        <w:t>Инвентарный номер ______________________________ Литера ___________________</w:t>
      </w:r>
    </w:p>
    <w:p w:rsidR="004A115C" w:rsidRDefault="004A115C">
      <w:pPr>
        <w:pStyle w:val="ConsPlusNonformat"/>
        <w:jc w:val="both"/>
      </w:pPr>
      <w:r>
        <w:t>Дата ввода в эксплуатацию _________________________________________________</w:t>
      </w:r>
    </w:p>
    <w:p w:rsidR="004A115C" w:rsidRDefault="004A115C">
      <w:pPr>
        <w:pStyle w:val="ConsPlusNonformat"/>
        <w:jc w:val="both"/>
      </w:pPr>
      <w:r>
        <w:t>Степень завершенности строительства (процентов) 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p>
    <w:p w:rsidR="004A115C" w:rsidRDefault="004A115C">
      <w:pPr>
        <w:pStyle w:val="ConsPlusNonformat"/>
        <w:jc w:val="both"/>
      </w:pPr>
      <w:r>
        <w:t>Подраздел 1.2.                                             Карта N 1.2.____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Категория объекта историко-культурного значения ___________________________</w:t>
      </w:r>
    </w:p>
    <w:p w:rsidR="004A115C" w:rsidRDefault="004A115C">
      <w:pPr>
        <w:pStyle w:val="ConsPlusNonformat"/>
        <w:jc w:val="both"/>
      </w:pPr>
      <w:r>
        <w:t>Регистрационный номер объекта культурного наследия ________________________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Сведения о земельном участке, </w:t>
      </w:r>
      <w:hyperlink w:anchor="P311" w:history="1">
        <w:r>
          <w:rPr>
            <w:color w:val="0000FF"/>
          </w:rPr>
          <w:t>&lt;*&gt;</w:t>
        </w:r>
      </w:hyperlink>
      <w:r>
        <w:t xml:space="preserve"> в пределах которого</w:t>
      </w:r>
    </w:p>
    <w:p w:rsidR="004A115C" w:rsidRDefault="004A115C">
      <w:pPr>
        <w:pStyle w:val="ConsPlusNonformat"/>
        <w:jc w:val="both"/>
      </w:pPr>
      <w:r>
        <w:t xml:space="preserve">                          находится объект учета</w:t>
      </w:r>
    </w:p>
    <w:p w:rsidR="004A115C" w:rsidRDefault="004A115C">
      <w:pPr>
        <w:pStyle w:val="ConsPlusNonformat"/>
        <w:jc w:val="both"/>
      </w:pPr>
    </w:p>
    <w:p w:rsidR="004A115C" w:rsidRDefault="004A115C">
      <w:pPr>
        <w:pStyle w:val="ConsPlusNonformat"/>
        <w:jc w:val="both"/>
      </w:pPr>
      <w:r>
        <w:t>Кадастровый номер _________________________________________________________</w:t>
      </w:r>
    </w:p>
    <w:p w:rsidR="004A115C" w:rsidRDefault="004A115C">
      <w:pPr>
        <w:pStyle w:val="ConsPlusNonformat"/>
        <w:jc w:val="both"/>
      </w:pPr>
      <w:r>
        <w:t>Площадь (кв. м) ___________________________________________________________</w:t>
      </w:r>
    </w:p>
    <w:p w:rsidR="004A115C" w:rsidRDefault="004A115C">
      <w:pPr>
        <w:pStyle w:val="ConsPlusNonformat"/>
        <w:jc w:val="both"/>
      </w:pPr>
      <w:r>
        <w:t>Категория земель __________________________________________________________</w:t>
      </w:r>
    </w:p>
    <w:p w:rsidR="004A115C" w:rsidRDefault="004A115C">
      <w:pPr>
        <w:pStyle w:val="ConsPlusNonformat"/>
        <w:jc w:val="both"/>
      </w:pPr>
      <w:r>
        <w:t>Форма собственности _______________________________________________________</w:t>
      </w:r>
    </w:p>
    <w:p w:rsidR="004A115C" w:rsidRDefault="004A115C">
      <w:pPr>
        <w:pStyle w:val="ConsPlusNonformat"/>
        <w:jc w:val="both"/>
      </w:pPr>
      <w:r>
        <w:t>РНРИ 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Площадь части (кв. м) 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Номер регистрации ограничения (обременения) ________ от __ 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 xml:space="preserve">    --------------------------------</w:t>
      </w:r>
    </w:p>
    <w:p w:rsidR="004A115C" w:rsidRDefault="004A115C">
      <w:pPr>
        <w:pStyle w:val="ConsPlusNonformat"/>
        <w:jc w:val="both"/>
      </w:pPr>
      <w:bookmarkStart w:id="19" w:name="P311"/>
      <w:bookmarkEnd w:id="19"/>
      <w:r>
        <w:t xml:space="preserve">    &lt;*&gt; Распространяется на лесные участки.</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lastRenderedPageBreak/>
        <w:t>Форма</w:t>
      </w:r>
    </w:p>
    <w:p w:rsidR="004A115C" w:rsidRDefault="004A115C">
      <w:pPr>
        <w:pStyle w:val="ConsPlusNormal"/>
        <w:jc w:val="both"/>
      </w:pPr>
    </w:p>
    <w:p w:rsidR="004A115C" w:rsidRDefault="004A115C">
      <w:pPr>
        <w:pStyle w:val="ConsPlusNonformat"/>
        <w:jc w:val="both"/>
      </w:pPr>
      <w:r>
        <w:t>Раздел 1. Сведения о недвижимом имуществе</w:t>
      </w:r>
    </w:p>
    <w:p w:rsidR="004A115C" w:rsidRDefault="004A115C">
      <w:pPr>
        <w:pStyle w:val="ConsPlusNonformat"/>
        <w:jc w:val="both"/>
      </w:pPr>
    </w:p>
    <w:p w:rsidR="004A115C" w:rsidRDefault="004A115C">
      <w:pPr>
        <w:pStyle w:val="ConsPlusNonformat"/>
        <w:jc w:val="both"/>
      </w:pPr>
      <w:bookmarkStart w:id="20" w:name="P319"/>
      <w:bookmarkEnd w:id="20"/>
      <w:r>
        <w:t>Подраздел 1.3. Сведения о помещениях</w:t>
      </w:r>
    </w:p>
    <w:p w:rsidR="004A115C" w:rsidRDefault="004A115C">
      <w:pPr>
        <w:pStyle w:val="ConsPlusNonformat"/>
        <w:jc w:val="both"/>
      </w:pPr>
    </w:p>
    <w:p w:rsidR="004A115C" w:rsidRDefault="004A115C">
      <w:pPr>
        <w:pStyle w:val="ConsPlusNonformat"/>
        <w:jc w:val="both"/>
      </w:pPr>
      <w:r>
        <w:t xml:space="preserve">                                                           Карта N 1.3.____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ПОМЕЩЕНИЕ</w:t>
      </w:r>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Кадастровый (условный) номер _____________________ от __ __________ ____ г.</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Адрес (местоположение) 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Назначение ________________________________________________________________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Общая площадь (кв. м) _____________________________________________________</w:t>
      </w:r>
    </w:p>
    <w:p w:rsidR="004A115C" w:rsidRDefault="004A115C">
      <w:pPr>
        <w:pStyle w:val="ConsPlusNonformat"/>
        <w:jc w:val="both"/>
      </w:pPr>
      <w:r>
        <w:t>Этаж (номер на поэтажном плане) ___________________________________________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Категория объекта историко-культурного значения ___________________________</w:t>
      </w:r>
    </w:p>
    <w:p w:rsidR="004A115C" w:rsidRDefault="004A115C">
      <w:pPr>
        <w:pStyle w:val="ConsPlusNonformat"/>
        <w:jc w:val="both"/>
      </w:pPr>
      <w:r>
        <w:t>Регистрационный номер объекта культурного наследия ________________________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1.3.                                             Карта N 1.3.____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Площадь части (кв. м) 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________ от __ 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lastRenderedPageBreak/>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1. Сведения о недвижимом имуществе</w:t>
      </w:r>
    </w:p>
    <w:p w:rsidR="004A115C" w:rsidRDefault="004A115C">
      <w:pPr>
        <w:pStyle w:val="ConsPlusNonformat"/>
        <w:jc w:val="both"/>
      </w:pPr>
    </w:p>
    <w:p w:rsidR="004A115C" w:rsidRDefault="004A115C">
      <w:pPr>
        <w:pStyle w:val="ConsPlusNonformat"/>
        <w:jc w:val="both"/>
      </w:pPr>
      <w:bookmarkStart w:id="21" w:name="P391"/>
      <w:bookmarkEnd w:id="21"/>
      <w:r>
        <w:t>Подраздел  1.4.  Сведения  о  воздушных  и морских судах, судах внутреннего</w:t>
      </w:r>
    </w:p>
    <w:p w:rsidR="004A115C" w:rsidRDefault="004A115C">
      <w:pPr>
        <w:pStyle w:val="ConsPlusNonformat"/>
        <w:jc w:val="both"/>
      </w:pPr>
      <w:r>
        <w:t>плавания</w:t>
      </w:r>
    </w:p>
    <w:p w:rsidR="004A115C" w:rsidRDefault="004A115C">
      <w:pPr>
        <w:pStyle w:val="ConsPlusNonformat"/>
        <w:jc w:val="both"/>
      </w:pPr>
    </w:p>
    <w:p w:rsidR="004A115C" w:rsidRDefault="004A115C">
      <w:pPr>
        <w:pStyle w:val="ConsPlusNonformat"/>
        <w:jc w:val="both"/>
      </w:pPr>
      <w:bookmarkStart w:id="22" w:name="P394"/>
      <w:bookmarkEnd w:id="22"/>
      <w:r>
        <w:t xml:space="preserve">                                                           Карта N 1.4.____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ВОЗДУШНОЕ ИЛИ МОРСКОЕ СУДНО, СУДНО ВНУТРЕННЕГО ПЛАВАНИЯ</w:t>
      </w:r>
    </w:p>
    <w:p w:rsidR="004A115C" w:rsidRDefault="004A115C">
      <w:pPr>
        <w:pStyle w:val="ConsPlusNonformat"/>
        <w:jc w:val="both"/>
      </w:pPr>
    </w:p>
    <w:p w:rsidR="004A115C" w:rsidRDefault="004A115C">
      <w:pPr>
        <w:pStyle w:val="ConsPlusNonformat"/>
        <w:jc w:val="both"/>
      </w:pPr>
      <w:r>
        <w:t>Вид _______________________________________________________________________</w:t>
      </w:r>
    </w:p>
    <w:p w:rsidR="004A115C" w:rsidRDefault="004A115C">
      <w:pPr>
        <w:pStyle w:val="ConsPlusNonformat"/>
        <w:jc w:val="both"/>
      </w:pPr>
      <w:r>
        <w:t xml:space="preserve">         (воздушное судно, морское судно, судно внутреннего плавания)</w:t>
      </w: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Серийный (заводской) номер ________________________________________________</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Регистрационный номер ____________________________ от __ __________ ____ г.</w:t>
      </w:r>
    </w:p>
    <w:p w:rsidR="004A115C" w:rsidRDefault="004A115C">
      <w:pPr>
        <w:pStyle w:val="ConsPlusNonformat"/>
        <w:jc w:val="both"/>
      </w:pPr>
      <w:r>
        <w:t>Место (аэродром) базирования ______________________________________________</w:t>
      </w:r>
    </w:p>
    <w:p w:rsidR="004A115C" w:rsidRDefault="004A115C">
      <w:pPr>
        <w:pStyle w:val="ConsPlusNonformat"/>
        <w:jc w:val="both"/>
      </w:pPr>
      <w:r>
        <w:t>Порт (место) регистрации (приписки) _______________________________________</w:t>
      </w:r>
    </w:p>
    <w:p w:rsidR="004A115C" w:rsidRDefault="004A115C">
      <w:pPr>
        <w:pStyle w:val="ConsPlusNonformat"/>
        <w:jc w:val="both"/>
      </w:pPr>
      <w:r>
        <w:t>Место и год постройки 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Назначение ________________________________________________________________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1.4.                                             Карта N 1.4.____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________ от __ 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lastRenderedPageBreak/>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bookmarkStart w:id="23" w:name="P460"/>
      <w:bookmarkEnd w:id="23"/>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24" w:name="P462"/>
      <w:bookmarkEnd w:id="24"/>
      <w:r>
        <w:t>Подраздел 2.1. Сведения об акциях</w:t>
      </w:r>
    </w:p>
    <w:p w:rsidR="004A115C" w:rsidRDefault="004A115C">
      <w:pPr>
        <w:pStyle w:val="ConsPlusNonformat"/>
        <w:jc w:val="both"/>
      </w:pPr>
    </w:p>
    <w:p w:rsidR="004A115C" w:rsidRDefault="004A115C">
      <w:pPr>
        <w:pStyle w:val="ConsPlusNonformat"/>
        <w:jc w:val="both"/>
      </w:pPr>
      <w:bookmarkStart w:id="25" w:name="P464"/>
      <w:bookmarkEnd w:id="25"/>
      <w:r>
        <w:t xml:space="preserve">                                                           Карта N 2.1.____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АКЦИИ</w:t>
      </w:r>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Количество (шт.) __________________________________________________________</w:t>
      </w:r>
    </w:p>
    <w:p w:rsidR="004A115C" w:rsidRDefault="004A115C">
      <w:pPr>
        <w:pStyle w:val="ConsPlusNonformat"/>
        <w:jc w:val="both"/>
      </w:pPr>
      <w:r>
        <w:t>Обыкновенные (шт.) _______________________________________________________,</w:t>
      </w:r>
    </w:p>
    <w:p w:rsidR="004A115C" w:rsidRDefault="004A115C">
      <w:pPr>
        <w:pStyle w:val="ConsPlusNonformat"/>
        <w:jc w:val="both"/>
      </w:pPr>
      <w:r>
        <w:t>номинальная стоимость (рублей) ____________________________________________</w:t>
      </w:r>
    </w:p>
    <w:p w:rsidR="004A115C" w:rsidRDefault="004A115C">
      <w:pPr>
        <w:pStyle w:val="ConsPlusNonformat"/>
        <w:jc w:val="both"/>
      </w:pPr>
      <w:r>
        <w:t>Привилегированные (шт.) __________________________________________________,</w:t>
      </w:r>
    </w:p>
    <w:p w:rsidR="004A115C" w:rsidRDefault="004A115C">
      <w:pPr>
        <w:pStyle w:val="ConsPlusNonformat"/>
        <w:jc w:val="both"/>
      </w:pPr>
      <w:r>
        <w:t>номинальная стоимость (рублей) ____________________________________________</w:t>
      </w:r>
    </w:p>
    <w:p w:rsidR="004A115C" w:rsidRDefault="004A115C">
      <w:pPr>
        <w:pStyle w:val="ConsPlusNonformat"/>
        <w:jc w:val="both"/>
      </w:pPr>
      <w:r>
        <w:t>Доля в уставном капитале (процентов) ______________________________________</w:t>
      </w:r>
    </w:p>
    <w:p w:rsidR="004A115C" w:rsidRDefault="004A115C">
      <w:pPr>
        <w:pStyle w:val="ConsPlusNonformat"/>
        <w:jc w:val="both"/>
      </w:pPr>
      <w:r>
        <w:t>Выписка из реестра акционеров от __ __________ ____ г.</w:t>
      </w:r>
    </w:p>
    <w:p w:rsidR="004A115C" w:rsidRDefault="004A115C">
      <w:pPr>
        <w:pStyle w:val="ConsPlusNonformat"/>
        <w:jc w:val="both"/>
      </w:pPr>
      <w:r>
        <w:t>Регистрационный номер ____________________________ от __ __________ ____ г.</w:t>
      </w:r>
    </w:p>
    <w:p w:rsidR="004A115C" w:rsidRDefault="004A115C">
      <w:pPr>
        <w:pStyle w:val="ConsPlusNonformat"/>
        <w:jc w:val="both"/>
      </w:pPr>
      <w:r>
        <w:t>Акционерное общество (эмитент) 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Номинальный держатель _____________________________________________________</w:t>
      </w:r>
    </w:p>
    <w:p w:rsidR="004A115C" w:rsidRDefault="004A115C">
      <w:pPr>
        <w:pStyle w:val="ConsPlusNonformat"/>
        <w:jc w:val="both"/>
      </w:pPr>
      <w:r>
        <w:t>_____________________________________________________, ОГРН 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w:t>
      </w:r>
    </w:p>
    <w:p w:rsidR="004A115C" w:rsidRDefault="004A115C">
      <w:pPr>
        <w:pStyle w:val="ConsPlusNonformat"/>
        <w:jc w:val="both"/>
      </w:pPr>
      <w:r>
        <w:lastRenderedPageBreak/>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2.1.                                             Карта N 2.1.____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СВЕДЕНИЯ О ВЛАДЕЛЬЦАХ И АКЦИЯХ</w:t>
      </w:r>
    </w:p>
    <w:p w:rsidR="004A115C" w:rsidRDefault="004A115C">
      <w:pPr>
        <w:pStyle w:val="ConsPlusNonformat"/>
        <w:jc w:val="both"/>
      </w:pPr>
    </w:p>
    <w:p w:rsidR="004A115C" w:rsidRDefault="004A115C">
      <w:pPr>
        <w:pStyle w:val="ConsPlusNonformat"/>
        <w:jc w:val="both"/>
      </w:pPr>
      <w:r>
        <w:t>Владелец __________________________________________________________________</w:t>
      </w:r>
    </w:p>
    <w:p w:rsidR="004A115C" w:rsidRDefault="004A115C">
      <w:pPr>
        <w:pStyle w:val="ConsPlusNonformat"/>
        <w:jc w:val="both"/>
      </w:pPr>
      <w:r>
        <w:t>Количество (шт.) __________________________________________________________</w:t>
      </w:r>
    </w:p>
    <w:p w:rsidR="004A115C" w:rsidRDefault="004A115C">
      <w:pPr>
        <w:pStyle w:val="ConsPlusNonformat"/>
        <w:jc w:val="both"/>
      </w:pPr>
      <w:r>
        <w:t>Обыкновенные (шт.) _______________________________________________________,</w:t>
      </w:r>
    </w:p>
    <w:p w:rsidR="004A115C" w:rsidRDefault="004A115C">
      <w:pPr>
        <w:pStyle w:val="ConsPlusNonformat"/>
        <w:jc w:val="both"/>
      </w:pPr>
      <w:r>
        <w:t>номинальная стоимость (рублей) ____________________________________________</w:t>
      </w:r>
    </w:p>
    <w:p w:rsidR="004A115C" w:rsidRDefault="004A115C">
      <w:pPr>
        <w:pStyle w:val="ConsPlusNonformat"/>
        <w:jc w:val="both"/>
      </w:pPr>
      <w:r>
        <w:t>Привилегированные (шт.) __________________________________________________,</w:t>
      </w:r>
    </w:p>
    <w:p w:rsidR="004A115C" w:rsidRDefault="004A115C">
      <w:pPr>
        <w:pStyle w:val="ConsPlusNonformat"/>
        <w:jc w:val="both"/>
      </w:pPr>
      <w:r>
        <w:t>номинальная стоимость (рублей) ____________________________________________</w:t>
      </w:r>
    </w:p>
    <w:p w:rsidR="004A115C" w:rsidRDefault="004A115C">
      <w:pPr>
        <w:pStyle w:val="ConsPlusNonformat"/>
        <w:jc w:val="both"/>
      </w:pPr>
      <w:r>
        <w:t>Доля в уставном капитале (процентов) ______________________________________</w:t>
      </w:r>
    </w:p>
    <w:p w:rsidR="004A115C" w:rsidRDefault="004A115C">
      <w:pPr>
        <w:pStyle w:val="ConsPlusNonformat"/>
        <w:jc w:val="both"/>
      </w:pPr>
      <w:r>
        <w:t>Выписка из реестра акционеров от __ __________ ____ г.</w:t>
      </w:r>
    </w:p>
    <w:p w:rsidR="004A115C" w:rsidRDefault="004A115C">
      <w:pPr>
        <w:pStyle w:val="ConsPlusNonformat"/>
        <w:jc w:val="both"/>
      </w:pPr>
      <w:r>
        <w:t>Номинальный держатель 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26" w:name="P552"/>
      <w:bookmarkEnd w:id="26"/>
      <w:r>
        <w:t>Подраздел 2.2. Сведения о долях (вкладах) в уставных (складочных) капиталах</w:t>
      </w:r>
    </w:p>
    <w:p w:rsidR="004A115C" w:rsidRDefault="004A115C">
      <w:pPr>
        <w:pStyle w:val="ConsPlusNonformat"/>
        <w:jc w:val="both"/>
      </w:pPr>
      <w:r>
        <w:t>хозяйственных обществ и товариществ</w:t>
      </w:r>
    </w:p>
    <w:p w:rsidR="004A115C" w:rsidRDefault="004A115C">
      <w:pPr>
        <w:pStyle w:val="ConsPlusNonformat"/>
        <w:jc w:val="both"/>
      </w:pPr>
    </w:p>
    <w:p w:rsidR="004A115C" w:rsidRDefault="004A115C">
      <w:pPr>
        <w:pStyle w:val="ConsPlusNonformat"/>
        <w:jc w:val="both"/>
      </w:pPr>
      <w:r>
        <w:t xml:space="preserve">                                                           Карта N 2.2.____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ДОЛЯ (ВКЛАД) В УСТАВНОМ (СКЛАДОЧНОМ) КАПИТАЛЕ ХОЗЯЙСТВЕННОГО</w:t>
      </w:r>
    </w:p>
    <w:p w:rsidR="004A115C" w:rsidRDefault="004A115C">
      <w:pPr>
        <w:pStyle w:val="ConsPlusNonformat"/>
        <w:jc w:val="both"/>
      </w:pPr>
      <w:r>
        <w:t xml:space="preserve">                         ОБЩЕСТВА ИЛИ ТОВАРИЩЕСТВА</w:t>
      </w:r>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Доля (вклад) в уставном (складочном) капитале (процентов) _________________</w:t>
      </w:r>
    </w:p>
    <w:p w:rsidR="004A115C" w:rsidRDefault="004A115C">
      <w:pPr>
        <w:pStyle w:val="ConsPlusNonformat"/>
        <w:jc w:val="both"/>
      </w:pPr>
      <w:r>
        <w:t>Хозяйственное общество (товарищество) 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lastRenderedPageBreak/>
        <w:t>Участник 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27" w:name="P603"/>
      <w:bookmarkEnd w:id="27"/>
      <w:r>
        <w:t>Подраздел 2.3. Сведения о движимом имуществе, балансовая стоимость которого</w:t>
      </w:r>
    </w:p>
    <w:p w:rsidR="004A115C" w:rsidRDefault="004A115C">
      <w:pPr>
        <w:pStyle w:val="ConsPlusNonformat"/>
        <w:jc w:val="both"/>
      </w:pPr>
      <w:r>
        <w:t>равна или превышает 500 тыс. рублей</w:t>
      </w:r>
    </w:p>
    <w:p w:rsidR="004A115C" w:rsidRDefault="004A115C">
      <w:pPr>
        <w:pStyle w:val="ConsPlusNonformat"/>
        <w:jc w:val="both"/>
      </w:pPr>
    </w:p>
    <w:p w:rsidR="004A115C" w:rsidRDefault="004A115C">
      <w:pPr>
        <w:pStyle w:val="ConsPlusNonformat"/>
        <w:jc w:val="both"/>
      </w:pPr>
      <w:r>
        <w:t xml:space="preserve">                                                             Карта 2.3.____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ДВИЖИМОЕ ИМУЩЕСТВО, БАЛАНСОВАЯ СТОИМОСТЬ КОТОРОГО РАВНА ИЛИ</w:t>
      </w:r>
    </w:p>
    <w:p w:rsidR="004A115C" w:rsidRDefault="004A115C">
      <w:pPr>
        <w:pStyle w:val="ConsPlusNonformat"/>
        <w:jc w:val="both"/>
      </w:pPr>
      <w:r>
        <w:t xml:space="preserve">                       ПРЕВЫШАЕТ 500 ТЫС. РУБЛЕЙ </w:t>
      </w:r>
      <w:hyperlink w:anchor="P660" w:history="1">
        <w:r>
          <w:rPr>
            <w:color w:val="0000FF"/>
          </w:rPr>
          <w:t>&lt;*&gt;</w:t>
        </w:r>
      </w:hyperlink>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Марка, модель _____________________________________________________________</w:t>
      </w:r>
    </w:p>
    <w:p w:rsidR="004A115C" w:rsidRDefault="004A115C">
      <w:pPr>
        <w:pStyle w:val="ConsPlusNonformat"/>
        <w:jc w:val="both"/>
      </w:pPr>
      <w:r>
        <w:t>Заводской (серийный) номер ________________________________________________</w:t>
      </w:r>
    </w:p>
    <w:p w:rsidR="004A115C" w:rsidRDefault="004A115C">
      <w:pPr>
        <w:pStyle w:val="ConsPlusNonformat"/>
        <w:jc w:val="both"/>
      </w:pPr>
      <w:r>
        <w:t>Год выпуска ___________________________, назначение 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lastRenderedPageBreak/>
        <w:t xml:space="preserve">                    (наименование иного вида стоимости)</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2.3.                                             Карта N 2.3.____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w:t>
      </w:r>
    </w:p>
    <w:p w:rsidR="004A115C" w:rsidRDefault="004A115C">
      <w:pPr>
        <w:pStyle w:val="ConsPlusNonformat"/>
        <w:jc w:val="both"/>
      </w:pPr>
      <w:bookmarkStart w:id="28" w:name="P660"/>
      <w:bookmarkEnd w:id="28"/>
      <w:r>
        <w:t xml:space="preserve">    &lt;*&gt;  К  такому  движимому имуществу не относятся акции и доли (вклады),</w:t>
      </w:r>
    </w:p>
    <w:p w:rsidR="004A115C" w:rsidRDefault="004A115C">
      <w:pPr>
        <w:pStyle w:val="ConsPlusNonformat"/>
        <w:jc w:val="both"/>
      </w:pPr>
      <w:r>
        <w:t>являющиеся   самостоятельными   объектами   учета,   сведения   о   которых</w:t>
      </w:r>
    </w:p>
    <w:p w:rsidR="004A115C" w:rsidRDefault="004A115C">
      <w:pPr>
        <w:pStyle w:val="ConsPlusNonformat"/>
        <w:jc w:val="both"/>
      </w:pPr>
      <w:r>
        <w:t xml:space="preserve">представляются  правообладателем  по  формам  карт  </w:t>
      </w:r>
      <w:hyperlink w:anchor="P462" w:history="1">
        <w:r>
          <w:rPr>
            <w:color w:val="0000FF"/>
          </w:rPr>
          <w:t>подразделов  2.1</w:t>
        </w:r>
      </w:hyperlink>
      <w:r>
        <w:t xml:space="preserve">  и </w:t>
      </w:r>
      <w:hyperlink w:anchor="P552" w:history="1">
        <w:r>
          <w:rPr>
            <w:color w:val="0000FF"/>
          </w:rPr>
          <w:t>2.2</w:t>
        </w:r>
      </w:hyperlink>
    </w:p>
    <w:p w:rsidR="004A115C" w:rsidRDefault="004A115C">
      <w:pPr>
        <w:pStyle w:val="ConsPlusNonformat"/>
        <w:jc w:val="both"/>
      </w:pPr>
      <w:r>
        <w:t>соответственно.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29" w:name="P671"/>
      <w:bookmarkEnd w:id="29"/>
      <w:r>
        <w:t>Подраздел  2.4.  Сведения  о  транспортных  средствах,  самоходных  машинах</w:t>
      </w:r>
    </w:p>
    <w:p w:rsidR="004A115C" w:rsidRDefault="004A115C">
      <w:pPr>
        <w:pStyle w:val="ConsPlusNonformat"/>
        <w:jc w:val="both"/>
      </w:pPr>
      <w:r>
        <w:t>(независимо от их стоимости)</w:t>
      </w:r>
    </w:p>
    <w:p w:rsidR="004A115C" w:rsidRDefault="004A115C">
      <w:pPr>
        <w:pStyle w:val="ConsPlusNonformat"/>
        <w:jc w:val="both"/>
      </w:pPr>
    </w:p>
    <w:p w:rsidR="004A115C" w:rsidRDefault="004A115C">
      <w:pPr>
        <w:pStyle w:val="ConsPlusNonformat"/>
        <w:jc w:val="both"/>
      </w:pPr>
      <w:r>
        <w:t xml:space="preserve">                                                           Карта N 2.4.____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ТРАНСПОРТНЫЕ СРЕДСТВА, САМОХОДНЫЕ МАШИНЫ (НЕЗАВИСИМО ОТ ИХ</w:t>
      </w:r>
    </w:p>
    <w:p w:rsidR="004A115C" w:rsidRDefault="004A115C">
      <w:pPr>
        <w:pStyle w:val="ConsPlusNonformat"/>
        <w:jc w:val="both"/>
      </w:pPr>
      <w:r>
        <w:t xml:space="preserve">                                СТОИМОСТИ)</w:t>
      </w:r>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Идентифицирующие признаки транспортного средства (самоходной машины):</w:t>
      </w:r>
    </w:p>
    <w:p w:rsidR="004A115C" w:rsidRDefault="004A115C">
      <w:pPr>
        <w:pStyle w:val="ConsPlusNonformat"/>
        <w:jc w:val="both"/>
      </w:pPr>
      <w:r>
        <w:t>государственный регистрационный знак _____________ от __ __________ ____ г.</w:t>
      </w:r>
    </w:p>
    <w:p w:rsidR="004A115C" w:rsidRDefault="004A115C">
      <w:pPr>
        <w:pStyle w:val="ConsPlusNonformat"/>
        <w:jc w:val="both"/>
      </w:pPr>
      <w:r>
        <w:t>идентификационный N _______________________________________________________</w:t>
      </w:r>
    </w:p>
    <w:p w:rsidR="004A115C" w:rsidRDefault="004A115C">
      <w:pPr>
        <w:pStyle w:val="ConsPlusNonformat"/>
        <w:jc w:val="both"/>
      </w:pPr>
      <w:r>
        <w:t>модель, N двигателя ________________________ шасси N ______________________</w:t>
      </w:r>
    </w:p>
    <w:p w:rsidR="004A115C" w:rsidRDefault="004A115C">
      <w:pPr>
        <w:pStyle w:val="ConsPlusNonformat"/>
        <w:jc w:val="both"/>
      </w:pPr>
      <w:r>
        <w:t>кузов N ______________________________ цвет кузова ________________________</w:t>
      </w:r>
    </w:p>
    <w:p w:rsidR="004A115C" w:rsidRDefault="004A115C">
      <w:pPr>
        <w:pStyle w:val="ConsPlusNonformat"/>
        <w:jc w:val="both"/>
      </w:pPr>
      <w:r>
        <w:t>ПТС (номер, дата выдачи) __________________________________________________</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Марка, модель _____________________________________________________________</w:t>
      </w:r>
    </w:p>
    <w:p w:rsidR="004A115C" w:rsidRDefault="004A115C">
      <w:pPr>
        <w:pStyle w:val="ConsPlusNonformat"/>
        <w:jc w:val="both"/>
      </w:pPr>
      <w:r>
        <w:t>Год выпуска 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lastRenderedPageBreak/>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2.4.                                             Карта N 2.4.____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30" w:name="P738"/>
      <w:bookmarkEnd w:id="30"/>
      <w:r>
        <w:t>Подраздел  2.5.  Сведения  о  долях  в праве общей долевой собственности на</w:t>
      </w:r>
    </w:p>
    <w:p w:rsidR="004A115C" w:rsidRDefault="004A115C">
      <w:pPr>
        <w:pStyle w:val="ConsPlusNonformat"/>
        <w:jc w:val="both"/>
      </w:pPr>
      <w:r>
        <w:t>объекты недвижимого и (или) движимого имущества</w:t>
      </w:r>
    </w:p>
    <w:p w:rsidR="004A115C" w:rsidRDefault="004A115C">
      <w:pPr>
        <w:pStyle w:val="ConsPlusNonformat"/>
        <w:jc w:val="both"/>
      </w:pPr>
    </w:p>
    <w:p w:rsidR="004A115C" w:rsidRDefault="004A115C">
      <w:pPr>
        <w:pStyle w:val="ConsPlusNonformat"/>
        <w:jc w:val="both"/>
      </w:pPr>
      <w:bookmarkStart w:id="31" w:name="P741"/>
      <w:bookmarkEnd w:id="31"/>
      <w:r>
        <w:t xml:space="preserve">                                                           Карта N 2.5.____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ДОЛЯ В ПРАВЕ ОБЩЕЙ ДОЛЕВОЙ СОБСТВЕННОСТИ НА ОБЪЕКТЫ</w:t>
      </w:r>
    </w:p>
    <w:p w:rsidR="004A115C" w:rsidRDefault="004A115C">
      <w:pPr>
        <w:pStyle w:val="ConsPlusNonformat"/>
        <w:jc w:val="both"/>
      </w:pPr>
      <w:r>
        <w:t xml:space="preserve">                НЕДВИЖИМОГО И (ИЛИ) ДВИЖИМОГО ИМУЩЕСТВА </w:t>
      </w:r>
      <w:hyperlink w:anchor="P778" w:history="1">
        <w:r>
          <w:rPr>
            <w:color w:val="0000FF"/>
          </w:rPr>
          <w:t>&lt;*&gt;</w:t>
        </w:r>
      </w:hyperlink>
    </w:p>
    <w:p w:rsidR="004A115C" w:rsidRDefault="004A115C">
      <w:pPr>
        <w:pStyle w:val="ConsPlusNonformat"/>
        <w:jc w:val="both"/>
      </w:pPr>
    </w:p>
    <w:p w:rsidR="004A115C" w:rsidRDefault="004A115C">
      <w:pPr>
        <w:pStyle w:val="ConsPlusNonformat"/>
        <w:jc w:val="both"/>
      </w:pPr>
      <w:r>
        <w:t>Реестровый номер республиканского имущества (РНРИ) ________________________</w:t>
      </w:r>
    </w:p>
    <w:p w:rsidR="004A115C" w:rsidRDefault="004A115C">
      <w:pPr>
        <w:pStyle w:val="ConsPlusNonformat"/>
        <w:jc w:val="both"/>
      </w:pPr>
      <w:r>
        <w:t>от __ __________ ____ г.</w:t>
      </w:r>
    </w:p>
    <w:p w:rsidR="004A115C" w:rsidRDefault="004A115C">
      <w:pPr>
        <w:pStyle w:val="ConsPlusNonformat"/>
        <w:jc w:val="both"/>
      </w:pPr>
      <w:r>
        <w:t>Размер доли _______________________________ (_____________________________)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Документы - основания возникновения 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lastRenderedPageBreak/>
        <w:t xml:space="preserve">                    (наименование иного вида стоимости)</w:t>
      </w:r>
    </w:p>
    <w:p w:rsidR="004A115C" w:rsidRDefault="004A115C">
      <w:pPr>
        <w:pStyle w:val="ConsPlusNonformat"/>
        <w:jc w:val="both"/>
      </w:pPr>
      <w:r>
        <w:t>Участники 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w:t>
      </w:r>
    </w:p>
    <w:p w:rsidR="004A115C" w:rsidRDefault="004A115C">
      <w:pPr>
        <w:pStyle w:val="ConsPlusNonformat"/>
        <w:jc w:val="both"/>
      </w:pPr>
      <w:bookmarkStart w:id="32" w:name="P778"/>
      <w:bookmarkEnd w:id="32"/>
      <w:r>
        <w:t xml:space="preserve">    &lt;*&gt;  Объекты  недвижимого  и  (или)  движимого имущества, находящиеся в</w:t>
      </w:r>
    </w:p>
    <w:p w:rsidR="004A115C" w:rsidRDefault="004A115C">
      <w:pPr>
        <w:pStyle w:val="ConsPlusNonformat"/>
        <w:jc w:val="both"/>
      </w:pPr>
      <w:r>
        <w:t>общей  долевой  собственности,  не являются объектами учета. Сведения о них</w:t>
      </w:r>
    </w:p>
    <w:p w:rsidR="004A115C" w:rsidRDefault="004A115C">
      <w:pPr>
        <w:pStyle w:val="ConsPlusNonformat"/>
        <w:jc w:val="both"/>
      </w:pPr>
      <w:r>
        <w:t xml:space="preserve">отражаются в </w:t>
      </w:r>
      <w:hyperlink w:anchor="P788" w:history="1">
        <w:r>
          <w:rPr>
            <w:color w:val="0000FF"/>
          </w:rPr>
          <w:t>подразделах 2.5.1</w:t>
        </w:r>
      </w:hyperlink>
      <w:r>
        <w:t xml:space="preserve"> - </w:t>
      </w:r>
      <w:hyperlink w:anchor="P1116" w:history="1">
        <w:r>
          <w:rPr>
            <w:color w:val="0000FF"/>
          </w:rPr>
          <w:t>2.5.6</w:t>
        </w:r>
      </w:hyperlink>
      <w:r>
        <w:t>.</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33" w:name="P788"/>
      <w:bookmarkEnd w:id="33"/>
      <w:r>
        <w:t>Подраздел  2.5.1.  Сведения  об  объектах  недвижимого  и  (или)  движимого</w:t>
      </w:r>
    </w:p>
    <w:p w:rsidR="004A115C" w:rsidRDefault="004A115C">
      <w:pPr>
        <w:pStyle w:val="ConsPlusNonformat"/>
        <w:jc w:val="both"/>
      </w:pPr>
      <w:r>
        <w:t>имущества, находящихся в общей долевой собственности</w:t>
      </w:r>
    </w:p>
    <w:p w:rsidR="004A115C" w:rsidRDefault="004A115C">
      <w:pPr>
        <w:pStyle w:val="ConsPlusNonformat"/>
        <w:jc w:val="both"/>
      </w:pPr>
    </w:p>
    <w:p w:rsidR="004A115C" w:rsidRDefault="004A115C">
      <w:pPr>
        <w:pStyle w:val="ConsPlusNonformat"/>
        <w:jc w:val="both"/>
      </w:pPr>
      <w:bookmarkStart w:id="34" w:name="P791"/>
      <w:bookmarkEnd w:id="34"/>
      <w:r>
        <w:t xml:space="preserve">                                                        Карта N 2.5.__.1.__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ЗЕМЕЛЬНЫЙ УЧАСТОК </w:t>
      </w:r>
      <w:hyperlink w:anchor="P840" w:history="1">
        <w:r>
          <w:rPr>
            <w:color w:val="0000FF"/>
          </w:rPr>
          <w:t>&lt;*&gt;</w:t>
        </w:r>
      </w:hyperlink>
    </w:p>
    <w:p w:rsidR="004A115C" w:rsidRDefault="004A115C">
      <w:pPr>
        <w:pStyle w:val="ConsPlusNonformat"/>
        <w:jc w:val="both"/>
      </w:pPr>
    </w:p>
    <w:p w:rsidR="004A115C" w:rsidRDefault="004A115C">
      <w:pPr>
        <w:pStyle w:val="ConsPlusNonformat"/>
        <w:jc w:val="both"/>
      </w:pPr>
      <w:r>
        <w:t>Кадастровый (условный) номер _____________________ от __ __________ ____ г.</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Адрес (местоположение) 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Категория земель __________________________________________________________</w:t>
      </w:r>
    </w:p>
    <w:p w:rsidR="004A115C" w:rsidRDefault="004A115C">
      <w:pPr>
        <w:pStyle w:val="ConsPlusNonformat"/>
        <w:jc w:val="both"/>
      </w:pPr>
      <w:r>
        <w:t>Вид разрешенного использования ____________________________________________</w:t>
      </w:r>
    </w:p>
    <w:p w:rsidR="004A115C" w:rsidRDefault="004A115C">
      <w:pPr>
        <w:pStyle w:val="ConsPlusNonformat"/>
        <w:jc w:val="both"/>
      </w:pPr>
      <w:r>
        <w:t>Площадь (кв. м) ___________________________________________________________</w:t>
      </w:r>
    </w:p>
    <w:p w:rsidR="004A115C" w:rsidRDefault="004A115C">
      <w:pPr>
        <w:pStyle w:val="ConsPlusNonformat"/>
        <w:jc w:val="both"/>
      </w:pPr>
      <w:r>
        <w:t>Кадастровая стоимость (рублей): ___________________________________________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Площадь части (кв. м) 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 от __ __________ ____ г.</w:t>
      </w:r>
    </w:p>
    <w:p w:rsidR="004A115C" w:rsidRDefault="004A115C">
      <w:pPr>
        <w:pStyle w:val="ConsPlusNonformat"/>
        <w:jc w:val="both"/>
      </w:pPr>
      <w:r>
        <w:lastRenderedPageBreak/>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2.5.1.                                        Карта N 2.5.__.1.__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w:t>
      </w:r>
    </w:p>
    <w:p w:rsidR="004A115C" w:rsidRDefault="004A115C">
      <w:pPr>
        <w:pStyle w:val="ConsPlusNonformat"/>
        <w:jc w:val="both"/>
      </w:pPr>
      <w:bookmarkStart w:id="35" w:name="P840"/>
      <w:bookmarkEnd w:id="35"/>
      <w:r>
        <w:t xml:space="preserve">    &lt;*&gt; Распространяется на лесные участки.</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r>
        <w:t>Подраздел  2.5.2.  Сведения  об  объектах  недвижимого  и  (или)  движимого</w:t>
      </w:r>
    </w:p>
    <w:p w:rsidR="004A115C" w:rsidRDefault="004A115C">
      <w:pPr>
        <w:pStyle w:val="ConsPlusNonformat"/>
        <w:jc w:val="both"/>
      </w:pPr>
      <w:r>
        <w:t>имущества, находящихся в общей долевой собственности</w:t>
      </w:r>
    </w:p>
    <w:p w:rsidR="004A115C" w:rsidRDefault="004A115C">
      <w:pPr>
        <w:pStyle w:val="ConsPlusNonformat"/>
        <w:jc w:val="both"/>
      </w:pPr>
    </w:p>
    <w:p w:rsidR="004A115C" w:rsidRDefault="004A115C">
      <w:pPr>
        <w:pStyle w:val="ConsPlusNonformat"/>
        <w:jc w:val="both"/>
      </w:pPr>
      <w:r>
        <w:t xml:space="preserve">                                                        Карта N 2.5.__.2.__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ЗДАНИЕ, СООРУЖЕНИЕ, ОБЪЕКТ НЕЗАВЕРШЕННОГО СТРОИТЕЛЬСТВА</w:t>
      </w:r>
    </w:p>
    <w:p w:rsidR="004A115C" w:rsidRDefault="004A115C">
      <w:pPr>
        <w:pStyle w:val="ConsPlusNonformat"/>
        <w:jc w:val="both"/>
      </w:pPr>
    </w:p>
    <w:p w:rsidR="004A115C" w:rsidRDefault="004A115C">
      <w:pPr>
        <w:pStyle w:val="ConsPlusNonformat"/>
        <w:jc w:val="both"/>
      </w:pPr>
      <w:r>
        <w:t>Вид _______________________________________________________________________</w:t>
      </w:r>
    </w:p>
    <w:p w:rsidR="004A115C" w:rsidRDefault="004A115C">
      <w:pPr>
        <w:pStyle w:val="ConsPlusNonformat"/>
        <w:jc w:val="both"/>
      </w:pPr>
      <w:r>
        <w:t xml:space="preserve">          (здание, сооружение, объект незавершенного строительства)</w:t>
      </w:r>
    </w:p>
    <w:p w:rsidR="004A115C" w:rsidRDefault="004A115C">
      <w:pPr>
        <w:pStyle w:val="ConsPlusNonformat"/>
        <w:jc w:val="both"/>
      </w:pPr>
      <w:r>
        <w:t>Кадастровый (условный) номер _____________________ от __ __________ ____ г.</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Адрес (местоположение) 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Назначение ________________________________________________________________</w:t>
      </w:r>
    </w:p>
    <w:p w:rsidR="004A115C" w:rsidRDefault="004A115C">
      <w:pPr>
        <w:pStyle w:val="ConsPlusNonformat"/>
        <w:jc w:val="both"/>
      </w:pPr>
      <w:r>
        <w:t>Общая площадь (кв. м) ________________ Протяженность (м) __________________</w:t>
      </w:r>
    </w:p>
    <w:p w:rsidR="004A115C" w:rsidRDefault="004A115C">
      <w:pPr>
        <w:pStyle w:val="ConsPlusNonformat"/>
        <w:jc w:val="both"/>
      </w:pPr>
      <w:r>
        <w:t>______________________________________ ____________________________________</w:t>
      </w:r>
    </w:p>
    <w:p w:rsidR="004A115C" w:rsidRDefault="004A115C">
      <w:pPr>
        <w:pStyle w:val="ConsPlusNonformat"/>
        <w:jc w:val="both"/>
      </w:pPr>
      <w:r>
        <w:t xml:space="preserve">   (наименование иных параметров с</w:t>
      </w:r>
    </w:p>
    <w:p w:rsidR="004A115C" w:rsidRDefault="004A115C">
      <w:pPr>
        <w:pStyle w:val="ConsPlusNonformat"/>
        <w:jc w:val="both"/>
      </w:pPr>
      <w:r>
        <w:t xml:space="preserve">        единицами измерения)</w:t>
      </w:r>
    </w:p>
    <w:p w:rsidR="004A115C" w:rsidRDefault="004A115C">
      <w:pPr>
        <w:pStyle w:val="ConsPlusNonformat"/>
        <w:jc w:val="both"/>
      </w:pPr>
      <w:r>
        <w:t>Этажность ______________________ Подземная этажность ______________________</w:t>
      </w:r>
    </w:p>
    <w:p w:rsidR="004A115C" w:rsidRDefault="004A115C">
      <w:pPr>
        <w:pStyle w:val="ConsPlusNonformat"/>
        <w:jc w:val="both"/>
      </w:pPr>
      <w:r>
        <w:t>Инвентарный номер ___________________________ Литера ______________________</w:t>
      </w:r>
    </w:p>
    <w:p w:rsidR="004A115C" w:rsidRDefault="004A115C">
      <w:pPr>
        <w:pStyle w:val="ConsPlusNonformat"/>
        <w:jc w:val="both"/>
      </w:pPr>
      <w:r>
        <w:t>Дата ввода в эксплуатацию _________________________________________________</w:t>
      </w:r>
    </w:p>
    <w:p w:rsidR="004A115C" w:rsidRDefault="004A115C">
      <w:pPr>
        <w:pStyle w:val="ConsPlusNonformat"/>
        <w:jc w:val="both"/>
      </w:pPr>
      <w:r>
        <w:t>Степень завершенности строительства (процентов) 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Категория объекта историко-культурного значения ___________________________</w:t>
      </w:r>
    </w:p>
    <w:p w:rsidR="004A115C" w:rsidRDefault="004A115C">
      <w:pPr>
        <w:pStyle w:val="ConsPlusNonformat"/>
        <w:jc w:val="both"/>
      </w:pPr>
      <w:r>
        <w:t>Регистрационный номер объекта культурного наследия ________________________</w:t>
      </w:r>
    </w:p>
    <w:p w:rsidR="004A115C" w:rsidRDefault="004A115C">
      <w:pPr>
        <w:pStyle w:val="ConsPlusNonformat"/>
        <w:jc w:val="both"/>
      </w:pPr>
      <w:r>
        <w:lastRenderedPageBreak/>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2.5.2.                                        Карта N 2.5.__.2.__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СВЕДЕНИЯ О ЗЕМЕЛЬНОМ УЧАСТКЕ </w:t>
      </w:r>
      <w:hyperlink w:anchor="P920" w:history="1">
        <w:r>
          <w:rPr>
            <w:color w:val="0000FF"/>
          </w:rPr>
          <w:t>&lt;*&gt;</w:t>
        </w:r>
      </w:hyperlink>
      <w:r>
        <w:t>, В ПРЕДЕЛАХ КОТОРОГО</w:t>
      </w:r>
    </w:p>
    <w:p w:rsidR="004A115C" w:rsidRDefault="004A115C">
      <w:pPr>
        <w:pStyle w:val="ConsPlusNonformat"/>
        <w:jc w:val="both"/>
      </w:pPr>
      <w:r>
        <w:t xml:space="preserve">                       НАХОДИТСЯ ОБЪЕКТ НЕДВИЖИМОСТИ</w:t>
      </w:r>
    </w:p>
    <w:p w:rsidR="004A115C" w:rsidRDefault="004A115C">
      <w:pPr>
        <w:pStyle w:val="ConsPlusNonformat"/>
        <w:jc w:val="both"/>
      </w:pPr>
    </w:p>
    <w:p w:rsidR="004A115C" w:rsidRDefault="004A115C">
      <w:pPr>
        <w:pStyle w:val="ConsPlusNonformat"/>
        <w:jc w:val="both"/>
      </w:pPr>
      <w:r>
        <w:t>Кадастровый номер _________________________________________________________</w:t>
      </w:r>
    </w:p>
    <w:p w:rsidR="004A115C" w:rsidRDefault="004A115C">
      <w:pPr>
        <w:pStyle w:val="ConsPlusNonformat"/>
        <w:jc w:val="both"/>
      </w:pPr>
      <w:r>
        <w:t>Площадь (кв. м) ___________________________________________________________</w:t>
      </w:r>
    </w:p>
    <w:p w:rsidR="004A115C" w:rsidRDefault="004A115C">
      <w:pPr>
        <w:pStyle w:val="ConsPlusNonformat"/>
        <w:jc w:val="both"/>
      </w:pPr>
      <w:r>
        <w:t>Категория земель __________________________________________________________</w:t>
      </w:r>
    </w:p>
    <w:p w:rsidR="004A115C" w:rsidRDefault="004A115C">
      <w:pPr>
        <w:pStyle w:val="ConsPlusNonformat"/>
        <w:jc w:val="both"/>
      </w:pPr>
      <w:r>
        <w:t>РНРИ 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Площадь части (кв. м) 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 от __ __________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w:t>
      </w:r>
    </w:p>
    <w:p w:rsidR="004A115C" w:rsidRDefault="004A115C">
      <w:pPr>
        <w:pStyle w:val="ConsPlusNonformat"/>
        <w:jc w:val="both"/>
      </w:pPr>
      <w:bookmarkStart w:id="36" w:name="P920"/>
      <w:bookmarkEnd w:id="36"/>
      <w:r>
        <w:t xml:space="preserve">    &lt;*&gt; Распространяется на лесные участки.</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r>
        <w:t>Подраздел  2.5.3.  Сведения  об  объектах  недвижимого  и  (или)  движимого</w:t>
      </w:r>
    </w:p>
    <w:p w:rsidR="004A115C" w:rsidRDefault="004A115C">
      <w:pPr>
        <w:pStyle w:val="ConsPlusNonformat"/>
        <w:jc w:val="both"/>
      </w:pPr>
      <w:r>
        <w:t>имущества, находящихся в общей долевой собственности</w:t>
      </w:r>
    </w:p>
    <w:p w:rsidR="004A115C" w:rsidRDefault="004A115C">
      <w:pPr>
        <w:pStyle w:val="ConsPlusNonformat"/>
        <w:jc w:val="both"/>
      </w:pPr>
    </w:p>
    <w:p w:rsidR="004A115C" w:rsidRDefault="004A115C">
      <w:pPr>
        <w:pStyle w:val="ConsPlusNonformat"/>
        <w:jc w:val="both"/>
      </w:pPr>
      <w:r>
        <w:t xml:space="preserve">                                                        Карта N 2.5.__.3.__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ПОМЕЩЕНИЕ</w:t>
      </w:r>
    </w:p>
    <w:p w:rsidR="004A115C" w:rsidRDefault="004A115C">
      <w:pPr>
        <w:pStyle w:val="ConsPlusNonformat"/>
        <w:jc w:val="both"/>
      </w:pPr>
    </w:p>
    <w:p w:rsidR="004A115C" w:rsidRDefault="004A115C">
      <w:pPr>
        <w:pStyle w:val="ConsPlusNonformat"/>
        <w:jc w:val="both"/>
      </w:pPr>
      <w:r>
        <w:t>Кадастровый (условный) номер _____________________ от __ __________ ____ г.</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от ___________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Адрес (местоположение) 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lastRenderedPageBreak/>
        <w:t>Назначение ________________________________________________________________</w:t>
      </w:r>
    </w:p>
    <w:p w:rsidR="004A115C" w:rsidRDefault="004A115C">
      <w:pPr>
        <w:pStyle w:val="ConsPlusNonformat"/>
        <w:jc w:val="both"/>
      </w:pPr>
      <w:r>
        <w:t>Общая площадь (кв. м) _____________________________________________________</w:t>
      </w:r>
    </w:p>
    <w:p w:rsidR="004A115C" w:rsidRDefault="004A115C">
      <w:pPr>
        <w:pStyle w:val="ConsPlusNonformat"/>
        <w:jc w:val="both"/>
      </w:pPr>
      <w:r>
        <w:t>Этаж (номер на поэтажном плане) ___________________________________________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Категория объекта историко-культурного значения ___________________________</w:t>
      </w:r>
    </w:p>
    <w:p w:rsidR="004A115C" w:rsidRDefault="004A115C">
      <w:pPr>
        <w:pStyle w:val="ConsPlusNonformat"/>
        <w:jc w:val="both"/>
      </w:pPr>
      <w:r>
        <w:t>Регистрационный номер объекта культурного наследия ________________________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Площадь части (кв. м)</w:t>
      </w:r>
    </w:p>
    <w:p w:rsidR="004A115C" w:rsidRDefault="004A115C">
      <w:pPr>
        <w:pStyle w:val="ConsPlusNonformat"/>
        <w:jc w:val="both"/>
      </w:pPr>
    </w:p>
    <w:p w:rsidR="004A115C" w:rsidRDefault="004A115C">
      <w:pPr>
        <w:pStyle w:val="ConsPlusNonformat"/>
        <w:jc w:val="both"/>
      </w:pPr>
      <w:r>
        <w:t>Подраздел 2.5.3.                                        Карта N 2.5.__.3.__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 от __ __________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37" w:name="P992"/>
      <w:bookmarkEnd w:id="37"/>
      <w:r>
        <w:t>Подраздел  2.5.4.  Сведения  об  объектах  недвижимого  и  (или)  движимого</w:t>
      </w:r>
    </w:p>
    <w:p w:rsidR="004A115C" w:rsidRDefault="004A115C">
      <w:pPr>
        <w:pStyle w:val="ConsPlusNonformat"/>
        <w:jc w:val="both"/>
      </w:pPr>
      <w:r>
        <w:t>имущества, находящихся в общей долевой собственности</w:t>
      </w:r>
    </w:p>
    <w:p w:rsidR="004A115C" w:rsidRDefault="004A115C">
      <w:pPr>
        <w:pStyle w:val="ConsPlusNonformat"/>
        <w:jc w:val="both"/>
      </w:pPr>
    </w:p>
    <w:p w:rsidR="004A115C" w:rsidRDefault="004A115C">
      <w:pPr>
        <w:pStyle w:val="ConsPlusNonformat"/>
        <w:jc w:val="both"/>
      </w:pPr>
      <w:bookmarkStart w:id="38" w:name="P995"/>
      <w:bookmarkEnd w:id="38"/>
      <w:r>
        <w:t xml:space="preserve">                                                        Карта N 2.5.__.4.__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ВОЗДУШНОЕ ИЛИ МОРСКОЕ СУДНО, СУДНО ВНУТРЕННЕГО ПЛАВАНИЯ</w:t>
      </w:r>
    </w:p>
    <w:p w:rsidR="004A115C" w:rsidRDefault="004A115C">
      <w:pPr>
        <w:pStyle w:val="ConsPlusNonformat"/>
        <w:jc w:val="both"/>
      </w:pPr>
    </w:p>
    <w:p w:rsidR="004A115C" w:rsidRDefault="004A115C">
      <w:pPr>
        <w:pStyle w:val="ConsPlusNonformat"/>
        <w:jc w:val="both"/>
      </w:pPr>
      <w:r>
        <w:t>Вид _______________________________________________________________________</w:t>
      </w:r>
    </w:p>
    <w:p w:rsidR="004A115C" w:rsidRDefault="004A115C">
      <w:pPr>
        <w:pStyle w:val="ConsPlusNonformat"/>
        <w:jc w:val="both"/>
      </w:pPr>
      <w:r>
        <w:t xml:space="preserve">        (воздушное судно, морское судно, судно внутреннего плавания)</w:t>
      </w:r>
    </w:p>
    <w:p w:rsidR="004A115C" w:rsidRDefault="004A115C">
      <w:pPr>
        <w:pStyle w:val="ConsPlusNonformat"/>
        <w:jc w:val="both"/>
      </w:pPr>
      <w:r>
        <w:t>Серийный (заводской) номер ________________________________________________</w:t>
      </w:r>
    </w:p>
    <w:p w:rsidR="004A115C" w:rsidRDefault="004A115C">
      <w:pPr>
        <w:pStyle w:val="ConsPlusNonformat"/>
        <w:jc w:val="both"/>
      </w:pPr>
      <w:r>
        <w:t>Номер регистрации:</w:t>
      </w:r>
    </w:p>
    <w:p w:rsidR="004A115C" w:rsidRDefault="004A115C">
      <w:pPr>
        <w:pStyle w:val="ConsPlusNonformat"/>
        <w:jc w:val="both"/>
      </w:pPr>
      <w:r>
        <w:t>права собственности Республики Бурятия ___________ от __ __________ ____ г.</w:t>
      </w:r>
    </w:p>
    <w:p w:rsidR="004A115C" w:rsidRDefault="004A115C">
      <w:pPr>
        <w:pStyle w:val="ConsPlusNonformat"/>
        <w:jc w:val="both"/>
      </w:pPr>
      <w:r>
        <w:t>права ____________________________________________ от __ __________ ____ г.</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Регистрационный номер ____________________________ от __ __________ ____ г.</w:t>
      </w:r>
    </w:p>
    <w:p w:rsidR="004A115C" w:rsidRDefault="004A115C">
      <w:pPr>
        <w:pStyle w:val="ConsPlusNonformat"/>
        <w:jc w:val="both"/>
      </w:pPr>
      <w:r>
        <w:lastRenderedPageBreak/>
        <w:t>Место (аэродром) базирования ______________________________________________</w:t>
      </w:r>
    </w:p>
    <w:p w:rsidR="004A115C" w:rsidRDefault="004A115C">
      <w:pPr>
        <w:pStyle w:val="ConsPlusNonformat"/>
        <w:jc w:val="both"/>
      </w:pPr>
      <w:r>
        <w:t>Порт (место) регистрации (приписки) 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Назначение ________________________________________________________________</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Номер регистрации ограничения (обременения) ______ от __ __________ ____ г.</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p>
    <w:p w:rsidR="004A115C" w:rsidRDefault="004A115C">
      <w:pPr>
        <w:pStyle w:val="ConsPlusNonformat"/>
        <w:jc w:val="both"/>
      </w:pPr>
      <w:r>
        <w:t>Подраздел 2.5.4.                                        Карта N 2.5.__.4.__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39" w:name="P1054"/>
      <w:bookmarkEnd w:id="39"/>
      <w:r>
        <w:t>Подраздел  2.5.5.  Сведения  об  объектах  недвижимого  и  (или)  движимого</w:t>
      </w:r>
    </w:p>
    <w:p w:rsidR="004A115C" w:rsidRDefault="004A115C">
      <w:pPr>
        <w:pStyle w:val="ConsPlusNonformat"/>
        <w:jc w:val="both"/>
      </w:pPr>
      <w:r>
        <w:t>имущества, находящихся в общей долевой собственности</w:t>
      </w:r>
    </w:p>
    <w:p w:rsidR="004A115C" w:rsidRDefault="004A115C">
      <w:pPr>
        <w:pStyle w:val="ConsPlusNonformat"/>
        <w:jc w:val="both"/>
      </w:pPr>
    </w:p>
    <w:p w:rsidR="004A115C" w:rsidRDefault="004A115C">
      <w:pPr>
        <w:pStyle w:val="ConsPlusNonformat"/>
        <w:jc w:val="both"/>
      </w:pPr>
      <w:bookmarkStart w:id="40" w:name="P1057"/>
      <w:bookmarkEnd w:id="40"/>
      <w:r>
        <w:t xml:space="preserve">                                                        Карта N 2.5.__.5.__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ДВИЖИМОЕ ИМУЩЕСТВО, БАЛАНСОВАЯ СТОИМОСТЬ КОТОРОГО РАВНА ИЛИ</w:t>
      </w:r>
    </w:p>
    <w:p w:rsidR="004A115C" w:rsidRDefault="004A115C">
      <w:pPr>
        <w:pStyle w:val="ConsPlusNonformat"/>
        <w:jc w:val="both"/>
      </w:pPr>
      <w:r>
        <w:t xml:space="preserve">                       ПРЕВЫШАЕТ 500 ТЫС. РУБЛЕЙ </w:t>
      </w:r>
      <w:hyperlink w:anchor="P1107" w:history="1">
        <w:r>
          <w:rPr>
            <w:color w:val="0000FF"/>
          </w:rPr>
          <w:t>&lt;*&gt;</w:t>
        </w:r>
      </w:hyperlink>
    </w:p>
    <w:p w:rsidR="004A115C" w:rsidRDefault="004A115C">
      <w:pPr>
        <w:pStyle w:val="ConsPlusNonformat"/>
        <w:jc w:val="both"/>
      </w:pP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Марка, модель _____________________________________________________________</w:t>
      </w:r>
    </w:p>
    <w:p w:rsidR="004A115C" w:rsidRDefault="004A115C">
      <w:pPr>
        <w:pStyle w:val="ConsPlusNonformat"/>
        <w:jc w:val="both"/>
      </w:pPr>
      <w:r>
        <w:t>Заводской (серийный) номер ________________________________________________</w:t>
      </w:r>
    </w:p>
    <w:p w:rsidR="004A115C" w:rsidRDefault="004A115C">
      <w:pPr>
        <w:pStyle w:val="ConsPlusNonformat"/>
        <w:jc w:val="both"/>
      </w:pPr>
      <w:r>
        <w:t>Год выпуска ________________, назначение 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lastRenderedPageBreak/>
        <w:t>права собственности Республики Бурятия 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2.5.5.                                        Карта N 2.5.__.5.__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w:t>
      </w:r>
    </w:p>
    <w:p w:rsidR="004A115C" w:rsidRDefault="004A115C">
      <w:pPr>
        <w:pStyle w:val="ConsPlusNonformat"/>
        <w:jc w:val="both"/>
      </w:pPr>
      <w:bookmarkStart w:id="41" w:name="P1107"/>
      <w:bookmarkEnd w:id="41"/>
      <w:r>
        <w:t xml:space="preserve">    &lt;*&gt;  К  такому  движимому имуществу не относятся акции и доли (вклады),</w:t>
      </w:r>
    </w:p>
    <w:p w:rsidR="004A115C" w:rsidRDefault="004A115C">
      <w:pPr>
        <w:pStyle w:val="ConsPlusNonformat"/>
        <w:jc w:val="both"/>
      </w:pPr>
      <w:r>
        <w:t>являющиеся самостоятельными объектами учета.</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2. Сведения о движимом и ином имуществе</w:t>
      </w:r>
    </w:p>
    <w:p w:rsidR="004A115C" w:rsidRDefault="004A115C">
      <w:pPr>
        <w:pStyle w:val="ConsPlusNonformat"/>
        <w:jc w:val="both"/>
      </w:pPr>
    </w:p>
    <w:p w:rsidR="004A115C" w:rsidRDefault="004A115C">
      <w:pPr>
        <w:pStyle w:val="ConsPlusNonformat"/>
        <w:jc w:val="both"/>
      </w:pPr>
      <w:bookmarkStart w:id="42" w:name="P1116"/>
      <w:bookmarkEnd w:id="42"/>
      <w:r>
        <w:t>Подраздел  2.5.6.  Сведения  об  объектах  недвижимого  и  (или)  движимого</w:t>
      </w:r>
    </w:p>
    <w:p w:rsidR="004A115C" w:rsidRDefault="004A115C">
      <w:pPr>
        <w:pStyle w:val="ConsPlusNonformat"/>
        <w:jc w:val="both"/>
      </w:pPr>
      <w:r>
        <w:t>имущества, находящихся в общей долевой собственности</w:t>
      </w:r>
    </w:p>
    <w:p w:rsidR="004A115C" w:rsidRDefault="004A115C">
      <w:pPr>
        <w:pStyle w:val="ConsPlusNonformat"/>
        <w:jc w:val="both"/>
      </w:pPr>
    </w:p>
    <w:p w:rsidR="004A115C" w:rsidRDefault="004A115C">
      <w:pPr>
        <w:pStyle w:val="ConsPlusNonformat"/>
        <w:jc w:val="both"/>
      </w:pPr>
      <w:bookmarkStart w:id="43" w:name="P1119"/>
      <w:bookmarkEnd w:id="43"/>
      <w:r>
        <w:t xml:space="preserve">                                                        Карта N 2.5.__.6.__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ТРАНСПОРТНЫЕ СРЕДСТВА, САМОХОДНЫЕ МАШИНЫ (НЕЗАВИСИМО ОТ ИХ</w:t>
      </w:r>
    </w:p>
    <w:p w:rsidR="004A115C" w:rsidRDefault="004A115C">
      <w:pPr>
        <w:pStyle w:val="ConsPlusNonformat"/>
        <w:jc w:val="both"/>
      </w:pPr>
      <w:r>
        <w:t xml:space="preserve">                                СТОИМОСТИ)</w:t>
      </w:r>
    </w:p>
    <w:p w:rsidR="004A115C" w:rsidRDefault="004A115C">
      <w:pPr>
        <w:pStyle w:val="ConsPlusNonformat"/>
        <w:jc w:val="both"/>
      </w:pPr>
    </w:p>
    <w:p w:rsidR="004A115C" w:rsidRDefault="004A115C">
      <w:pPr>
        <w:pStyle w:val="ConsPlusNonformat"/>
        <w:jc w:val="both"/>
      </w:pPr>
      <w:r>
        <w:t>Идентифицирующие признаки транспортного средства:</w:t>
      </w:r>
    </w:p>
    <w:p w:rsidR="004A115C" w:rsidRDefault="004A115C">
      <w:pPr>
        <w:pStyle w:val="ConsPlusNonformat"/>
        <w:jc w:val="both"/>
      </w:pPr>
      <w:r>
        <w:t>государственный регистрационный знак _____________ от __ __________ ____ г.</w:t>
      </w:r>
    </w:p>
    <w:p w:rsidR="004A115C" w:rsidRDefault="004A115C">
      <w:pPr>
        <w:pStyle w:val="ConsPlusNonformat"/>
        <w:jc w:val="both"/>
      </w:pPr>
      <w:r>
        <w:t>идентификационный N _______________________________________________________</w:t>
      </w:r>
    </w:p>
    <w:p w:rsidR="004A115C" w:rsidRDefault="004A115C">
      <w:pPr>
        <w:pStyle w:val="ConsPlusNonformat"/>
        <w:jc w:val="both"/>
      </w:pPr>
      <w:r>
        <w:t>модель, N двигателя ______________________ шасси N ________________________</w:t>
      </w:r>
    </w:p>
    <w:p w:rsidR="004A115C" w:rsidRDefault="004A115C">
      <w:pPr>
        <w:pStyle w:val="ConsPlusNonformat"/>
        <w:jc w:val="both"/>
      </w:pPr>
      <w:r>
        <w:t>кузов N _____________________________ цвет кузова _________________________</w:t>
      </w:r>
    </w:p>
    <w:p w:rsidR="004A115C" w:rsidRDefault="004A115C">
      <w:pPr>
        <w:pStyle w:val="ConsPlusNonformat"/>
        <w:jc w:val="both"/>
      </w:pPr>
      <w:r>
        <w:t>ПТС (номер, дата выдачи) __________________________________________________</w:t>
      </w:r>
    </w:p>
    <w:p w:rsidR="004A115C" w:rsidRDefault="004A115C">
      <w:pPr>
        <w:pStyle w:val="ConsPlusNonformat"/>
        <w:jc w:val="both"/>
      </w:pPr>
      <w:r>
        <w:t>Инвентарный номер _________________________________________________________</w:t>
      </w:r>
    </w:p>
    <w:p w:rsidR="004A115C" w:rsidRDefault="004A115C">
      <w:pPr>
        <w:pStyle w:val="ConsPlusNonformat"/>
        <w:jc w:val="both"/>
      </w:pPr>
      <w:r>
        <w:t>Наименование ______________________________________________________________</w:t>
      </w:r>
    </w:p>
    <w:p w:rsidR="004A115C" w:rsidRDefault="004A115C">
      <w:pPr>
        <w:pStyle w:val="ConsPlusNonformat"/>
        <w:jc w:val="both"/>
      </w:pPr>
      <w:r>
        <w:t>Марка, модель _____________________________________________________________</w:t>
      </w:r>
    </w:p>
    <w:p w:rsidR="004A115C" w:rsidRDefault="004A115C">
      <w:pPr>
        <w:pStyle w:val="ConsPlusNonformat"/>
        <w:jc w:val="both"/>
      </w:pPr>
      <w:r>
        <w:lastRenderedPageBreak/>
        <w:t>Год выпуска _______________________________________________________________</w:t>
      </w:r>
    </w:p>
    <w:p w:rsidR="004A115C" w:rsidRDefault="004A115C">
      <w:pPr>
        <w:pStyle w:val="ConsPlusNonformat"/>
        <w:jc w:val="both"/>
      </w:pPr>
      <w:r>
        <w:t>Правообладатель 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возникновения:</w:t>
      </w:r>
    </w:p>
    <w:p w:rsidR="004A115C" w:rsidRDefault="004A115C">
      <w:pPr>
        <w:pStyle w:val="ConsPlusNonformat"/>
        <w:jc w:val="both"/>
      </w:pPr>
      <w:r>
        <w:t>права собственности Республики Бурятия 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права __________________________________ 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Стоимость (рублей):</w:t>
      </w:r>
    </w:p>
    <w:p w:rsidR="004A115C" w:rsidRDefault="004A115C">
      <w:pPr>
        <w:pStyle w:val="ConsPlusNonformat"/>
        <w:jc w:val="both"/>
      </w:pPr>
      <w:r>
        <w:t>балансовая 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Документы - основания ограничения оборота 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 xml:space="preserve">                         Ограничение (обременение)</w:t>
      </w:r>
    </w:p>
    <w:p w:rsidR="004A115C" w:rsidRDefault="004A115C">
      <w:pPr>
        <w:pStyle w:val="ConsPlusNonformat"/>
        <w:jc w:val="both"/>
      </w:pPr>
    </w:p>
    <w:p w:rsidR="004A115C" w:rsidRDefault="004A115C">
      <w:pPr>
        <w:pStyle w:val="ConsPlusNonformat"/>
        <w:jc w:val="both"/>
      </w:pPr>
      <w:r>
        <w:t>Наименование части ________________________________________________________</w:t>
      </w:r>
    </w:p>
    <w:p w:rsidR="004A115C" w:rsidRDefault="004A115C">
      <w:pPr>
        <w:pStyle w:val="ConsPlusNonformat"/>
        <w:jc w:val="both"/>
      </w:pPr>
      <w:r>
        <w:t>Вид ограничения (обременения) 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Дата возникновения ________________________________________________________</w:t>
      </w:r>
    </w:p>
    <w:p w:rsidR="004A115C" w:rsidRDefault="004A115C">
      <w:pPr>
        <w:pStyle w:val="ConsPlusNonformat"/>
        <w:jc w:val="both"/>
      </w:pPr>
      <w:r>
        <w:t>Дата прекращения __________________________________________________________</w:t>
      </w:r>
    </w:p>
    <w:p w:rsidR="004A115C" w:rsidRDefault="004A115C">
      <w:pPr>
        <w:pStyle w:val="ConsPlusNonformat"/>
        <w:jc w:val="both"/>
      </w:pPr>
    </w:p>
    <w:p w:rsidR="004A115C" w:rsidRDefault="004A115C">
      <w:pPr>
        <w:pStyle w:val="ConsPlusNonformat"/>
        <w:jc w:val="both"/>
      </w:pPr>
      <w:r>
        <w:t>Подраздел 2.5.6.                                        Карта N 2.5.__.6.__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Лицо, в пользу которого установлено ограничение (обременение), 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ограничения (обременения) 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bookmarkStart w:id="44" w:name="P1179"/>
      <w:bookmarkEnd w:id="44"/>
      <w:r>
        <w:t>Раздел 3. Сведения о лицах, обладающих правами на республиканское имущество</w:t>
      </w:r>
    </w:p>
    <w:p w:rsidR="004A115C" w:rsidRDefault="004A115C">
      <w:pPr>
        <w:pStyle w:val="ConsPlusNonformat"/>
        <w:jc w:val="both"/>
      </w:pPr>
      <w:r>
        <w:t>и сведениями о нем</w:t>
      </w:r>
    </w:p>
    <w:p w:rsidR="004A115C" w:rsidRDefault="004A115C">
      <w:pPr>
        <w:pStyle w:val="ConsPlusNonformat"/>
        <w:jc w:val="both"/>
      </w:pPr>
    </w:p>
    <w:p w:rsidR="004A115C" w:rsidRDefault="004A115C">
      <w:pPr>
        <w:pStyle w:val="ConsPlusNonformat"/>
        <w:jc w:val="both"/>
      </w:pPr>
      <w:bookmarkStart w:id="45" w:name="P1182"/>
      <w:bookmarkEnd w:id="45"/>
      <w:r>
        <w:t>Подраздел  3.1.  Сведения  о правообладателях объектов учета, не являющихся</w:t>
      </w:r>
    </w:p>
    <w:p w:rsidR="004A115C" w:rsidRDefault="004A115C">
      <w:pPr>
        <w:pStyle w:val="ConsPlusNonformat"/>
        <w:jc w:val="both"/>
      </w:pPr>
      <w:r>
        <w:t>хозяйственными обществами и товариществами</w:t>
      </w:r>
    </w:p>
    <w:p w:rsidR="004A115C" w:rsidRDefault="004A115C">
      <w:pPr>
        <w:pStyle w:val="ConsPlusNonformat"/>
        <w:jc w:val="both"/>
      </w:pPr>
    </w:p>
    <w:p w:rsidR="004A115C" w:rsidRDefault="004A115C">
      <w:pPr>
        <w:pStyle w:val="ConsPlusNonformat"/>
        <w:jc w:val="both"/>
      </w:pPr>
      <w:bookmarkStart w:id="46" w:name="P1185"/>
      <w:bookmarkEnd w:id="46"/>
      <w:r>
        <w:t xml:space="preserve">                                                           Карта N 3.1.____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ПРАВООБЛАДАТЕЛЬ</w:t>
      </w:r>
    </w:p>
    <w:p w:rsidR="004A115C" w:rsidRDefault="004A115C">
      <w:pPr>
        <w:pStyle w:val="ConsPlusNonformat"/>
        <w:jc w:val="both"/>
      </w:pPr>
    </w:p>
    <w:p w:rsidR="004A115C" w:rsidRDefault="004A115C">
      <w:pPr>
        <w:pStyle w:val="ConsPlusNonformat"/>
        <w:jc w:val="both"/>
      </w:pPr>
      <w:r>
        <w:t>ОГРН ______________________________________________________________________</w:t>
      </w:r>
    </w:p>
    <w:p w:rsidR="004A115C" w:rsidRDefault="004A115C">
      <w:pPr>
        <w:pStyle w:val="ConsPlusNonformat"/>
        <w:jc w:val="both"/>
      </w:pPr>
      <w:r>
        <w:t>Тип республиканского учреждения ___________________________________________</w:t>
      </w:r>
    </w:p>
    <w:p w:rsidR="004A115C" w:rsidRDefault="004A115C">
      <w:pPr>
        <w:pStyle w:val="ConsPlusNonformat"/>
        <w:jc w:val="both"/>
      </w:pPr>
      <w:r>
        <w:t>Дата государственной регистрации __________________________________________</w:t>
      </w:r>
    </w:p>
    <w:p w:rsidR="004A115C" w:rsidRDefault="004A115C">
      <w:pPr>
        <w:pStyle w:val="ConsPlusNonformat"/>
        <w:jc w:val="both"/>
      </w:pPr>
      <w:r>
        <w:t>Полное наименование _______________________________________________________</w:t>
      </w:r>
    </w:p>
    <w:p w:rsidR="004A115C" w:rsidRDefault="004A115C">
      <w:pPr>
        <w:pStyle w:val="ConsPlusNonformat"/>
        <w:jc w:val="both"/>
      </w:pPr>
      <w:r>
        <w:t>Адрес (место нахождения) __________________________________________________</w:t>
      </w:r>
    </w:p>
    <w:p w:rsidR="004A115C" w:rsidRDefault="004A115C">
      <w:pPr>
        <w:pStyle w:val="ConsPlusNonformat"/>
        <w:jc w:val="both"/>
      </w:pPr>
      <w:r>
        <w:t>Ф.И.О. руководителя _______________________________________________________</w:t>
      </w:r>
    </w:p>
    <w:p w:rsidR="004A115C" w:rsidRDefault="004A115C">
      <w:pPr>
        <w:pStyle w:val="ConsPlusNonformat"/>
        <w:jc w:val="both"/>
      </w:pPr>
      <w:r>
        <w:t>Телефон/факс ______________________________________________________________</w:t>
      </w:r>
    </w:p>
    <w:p w:rsidR="004A115C" w:rsidRDefault="004A115C">
      <w:pPr>
        <w:pStyle w:val="ConsPlusNonformat"/>
        <w:jc w:val="both"/>
      </w:pPr>
      <w:r>
        <w:lastRenderedPageBreak/>
        <w:t>ИНН _________________________________ КПП _________________________________</w:t>
      </w:r>
    </w:p>
    <w:p w:rsidR="004A115C" w:rsidRDefault="00C83DC0">
      <w:pPr>
        <w:pStyle w:val="ConsPlusNonformat"/>
        <w:jc w:val="both"/>
      </w:pPr>
      <w:hyperlink r:id="rId13" w:history="1">
        <w:r w:rsidR="004A115C">
          <w:rPr>
            <w:color w:val="0000FF"/>
          </w:rPr>
          <w:t>ОКОГУ</w:t>
        </w:r>
      </w:hyperlink>
      <w:r w:rsidR="004A115C">
        <w:t xml:space="preserve"> ___________________ ОКПО __________________ </w:t>
      </w:r>
      <w:hyperlink r:id="rId14" w:history="1">
        <w:r w:rsidR="004A115C">
          <w:rPr>
            <w:color w:val="0000FF"/>
          </w:rPr>
          <w:t>ОКВЭД2</w:t>
        </w:r>
      </w:hyperlink>
      <w:r w:rsidR="004A115C">
        <w:t xml:space="preserve"> __________________</w:t>
      </w:r>
    </w:p>
    <w:p w:rsidR="004A115C" w:rsidRDefault="00C83DC0">
      <w:pPr>
        <w:pStyle w:val="ConsPlusNonformat"/>
        <w:jc w:val="both"/>
      </w:pPr>
      <w:hyperlink r:id="rId15" w:history="1">
        <w:r w:rsidR="004A115C">
          <w:rPr>
            <w:color w:val="0000FF"/>
          </w:rPr>
          <w:t>ОКТМО</w:t>
        </w:r>
      </w:hyperlink>
      <w:r w:rsidR="004A115C">
        <w:t xml:space="preserve"> ___________________ </w:t>
      </w:r>
      <w:hyperlink r:id="rId16" w:history="1">
        <w:r w:rsidR="004A115C">
          <w:rPr>
            <w:color w:val="0000FF"/>
          </w:rPr>
          <w:t>ОКОПФ</w:t>
        </w:r>
      </w:hyperlink>
      <w:r w:rsidR="004A115C">
        <w:t xml:space="preserve"> _________________ </w:t>
      </w:r>
      <w:hyperlink r:id="rId17" w:history="1">
        <w:r w:rsidR="004A115C">
          <w:rPr>
            <w:color w:val="0000FF"/>
          </w:rPr>
          <w:t>ОКФС</w:t>
        </w:r>
      </w:hyperlink>
      <w:r w:rsidR="004A115C">
        <w:t xml:space="preserve"> ____________________</w:t>
      </w:r>
    </w:p>
    <w:p w:rsidR="004A115C" w:rsidRDefault="004A115C">
      <w:pPr>
        <w:pStyle w:val="ConsPlusNonformat"/>
        <w:jc w:val="both"/>
      </w:pPr>
      <w:r>
        <w:t>Уставный фонд (рублей) ___________________________________ на 01.01.____ г.</w:t>
      </w:r>
    </w:p>
    <w:p w:rsidR="004A115C" w:rsidRDefault="004A115C">
      <w:pPr>
        <w:pStyle w:val="ConsPlusNonformat"/>
        <w:jc w:val="both"/>
      </w:pPr>
      <w:r>
        <w:t>Дата утверждения: Устава ___________________ Положения ____________________</w:t>
      </w:r>
    </w:p>
    <w:p w:rsidR="004A115C" w:rsidRDefault="004A115C">
      <w:pPr>
        <w:pStyle w:val="ConsPlusNonformat"/>
        <w:jc w:val="both"/>
      </w:pPr>
      <w:r>
        <w:t>Дата заключения (продления) трудового договора с руководителем ____________</w:t>
      </w:r>
    </w:p>
    <w:p w:rsidR="004A115C" w:rsidRDefault="004A115C">
      <w:pPr>
        <w:pStyle w:val="ConsPlusNonformat"/>
        <w:jc w:val="both"/>
      </w:pPr>
      <w:r>
        <w:t>Срок действия трудового договора (в годах) ________________________________</w:t>
      </w:r>
    </w:p>
    <w:p w:rsidR="004A115C" w:rsidRDefault="004A115C">
      <w:pPr>
        <w:pStyle w:val="ConsPlusNonformat"/>
        <w:jc w:val="both"/>
      </w:pPr>
      <w:r>
        <w:t>Сведения о применении процедур банкротства 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3. Сведения о лицах, обладающих правами на республиканское имущество</w:t>
      </w:r>
    </w:p>
    <w:p w:rsidR="004A115C" w:rsidRDefault="004A115C">
      <w:pPr>
        <w:pStyle w:val="ConsPlusNonformat"/>
        <w:jc w:val="both"/>
      </w:pPr>
      <w:r>
        <w:t>и сведениями о нем</w:t>
      </w:r>
    </w:p>
    <w:p w:rsidR="004A115C" w:rsidRDefault="004A115C">
      <w:pPr>
        <w:pStyle w:val="ConsPlusNonformat"/>
        <w:jc w:val="both"/>
      </w:pPr>
    </w:p>
    <w:p w:rsidR="004A115C" w:rsidRDefault="004A115C">
      <w:pPr>
        <w:pStyle w:val="ConsPlusNonformat"/>
        <w:jc w:val="both"/>
      </w:pPr>
      <w:bookmarkStart w:id="47" w:name="P1223"/>
      <w:bookmarkEnd w:id="47"/>
      <w:r>
        <w:t>Подраздел  3.2.  Сведения  об акционерных обществах (эмитентах), держателях</w:t>
      </w:r>
    </w:p>
    <w:p w:rsidR="004A115C" w:rsidRDefault="004A115C">
      <w:pPr>
        <w:pStyle w:val="ConsPlusNonformat"/>
        <w:jc w:val="both"/>
      </w:pPr>
      <w:r>
        <w:t>реестров акционеров акционерных обществ (регистраторах)</w:t>
      </w:r>
    </w:p>
    <w:p w:rsidR="004A115C" w:rsidRDefault="004A115C">
      <w:pPr>
        <w:pStyle w:val="ConsPlusNonformat"/>
        <w:jc w:val="both"/>
      </w:pPr>
    </w:p>
    <w:p w:rsidR="004A115C" w:rsidRDefault="004A115C">
      <w:pPr>
        <w:pStyle w:val="ConsPlusNonformat"/>
        <w:jc w:val="both"/>
      </w:pPr>
      <w:r>
        <w:t xml:space="preserve">                                                           Карта N 3.2.____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АКЦИОНЕРНОЕ ОБЩЕСТВО (ЭМИТЕНТ)</w:t>
      </w:r>
    </w:p>
    <w:p w:rsidR="004A115C" w:rsidRDefault="004A115C">
      <w:pPr>
        <w:pStyle w:val="ConsPlusNonformat"/>
        <w:jc w:val="both"/>
      </w:pPr>
    </w:p>
    <w:p w:rsidR="004A115C" w:rsidRDefault="004A115C">
      <w:pPr>
        <w:pStyle w:val="ConsPlusNonformat"/>
        <w:jc w:val="both"/>
      </w:pPr>
      <w:r>
        <w:t>ОГРН ______________________________________________________________________</w:t>
      </w:r>
    </w:p>
    <w:p w:rsidR="004A115C" w:rsidRDefault="004A115C">
      <w:pPr>
        <w:pStyle w:val="ConsPlusNonformat"/>
        <w:jc w:val="both"/>
      </w:pPr>
      <w:r>
        <w:t>Дата государственной регистрации __________________________________________</w:t>
      </w:r>
    </w:p>
    <w:p w:rsidR="004A115C" w:rsidRDefault="004A115C">
      <w:pPr>
        <w:pStyle w:val="ConsPlusNonformat"/>
        <w:jc w:val="both"/>
      </w:pPr>
      <w:r>
        <w:t>Полное наименование _______________________________________________________</w:t>
      </w:r>
    </w:p>
    <w:p w:rsidR="004A115C" w:rsidRDefault="004A115C">
      <w:pPr>
        <w:pStyle w:val="ConsPlusNonformat"/>
        <w:jc w:val="both"/>
      </w:pPr>
      <w:r>
        <w:t>Адрес (место нахождения) __________________________________________________</w:t>
      </w:r>
    </w:p>
    <w:p w:rsidR="004A115C" w:rsidRDefault="004A115C">
      <w:pPr>
        <w:pStyle w:val="ConsPlusNonformat"/>
        <w:jc w:val="both"/>
      </w:pPr>
      <w:r>
        <w:t>Ф.И.О. руководителя _______________________________________________________</w:t>
      </w:r>
    </w:p>
    <w:p w:rsidR="004A115C" w:rsidRDefault="004A115C">
      <w:pPr>
        <w:pStyle w:val="ConsPlusNonformat"/>
        <w:jc w:val="both"/>
      </w:pPr>
      <w:r>
        <w:t>Телефон/факс ______________________________________________________________</w:t>
      </w:r>
    </w:p>
    <w:p w:rsidR="004A115C" w:rsidRDefault="004A115C">
      <w:pPr>
        <w:pStyle w:val="ConsPlusNonformat"/>
        <w:jc w:val="both"/>
      </w:pPr>
      <w:r>
        <w:t>ИНН _________________________________ КПП _________________________________</w:t>
      </w:r>
    </w:p>
    <w:p w:rsidR="004A115C" w:rsidRDefault="00C83DC0">
      <w:pPr>
        <w:pStyle w:val="ConsPlusNonformat"/>
        <w:jc w:val="both"/>
      </w:pPr>
      <w:hyperlink r:id="rId18" w:history="1">
        <w:r w:rsidR="004A115C">
          <w:rPr>
            <w:color w:val="0000FF"/>
          </w:rPr>
          <w:t>ОКОГУ</w:t>
        </w:r>
      </w:hyperlink>
      <w:r w:rsidR="004A115C">
        <w:t xml:space="preserve"> ___________________ ОКПО __________________ </w:t>
      </w:r>
      <w:hyperlink r:id="rId19" w:history="1">
        <w:r w:rsidR="004A115C">
          <w:rPr>
            <w:color w:val="0000FF"/>
          </w:rPr>
          <w:t>ОКВЭД2</w:t>
        </w:r>
      </w:hyperlink>
      <w:r w:rsidR="004A115C">
        <w:t xml:space="preserve"> __________________</w:t>
      </w:r>
    </w:p>
    <w:p w:rsidR="004A115C" w:rsidRDefault="00C83DC0">
      <w:pPr>
        <w:pStyle w:val="ConsPlusNonformat"/>
        <w:jc w:val="both"/>
      </w:pPr>
      <w:hyperlink r:id="rId20" w:history="1">
        <w:r w:rsidR="004A115C">
          <w:rPr>
            <w:color w:val="0000FF"/>
          </w:rPr>
          <w:t>ОКАТО</w:t>
        </w:r>
      </w:hyperlink>
      <w:r w:rsidR="004A115C">
        <w:t xml:space="preserve"> ___________________ </w:t>
      </w:r>
      <w:hyperlink r:id="rId21" w:history="1">
        <w:r w:rsidR="004A115C">
          <w:rPr>
            <w:color w:val="0000FF"/>
          </w:rPr>
          <w:t>ОКОПФ</w:t>
        </w:r>
      </w:hyperlink>
      <w:r w:rsidR="004A115C">
        <w:t xml:space="preserve"> _________________ </w:t>
      </w:r>
      <w:hyperlink r:id="rId22" w:history="1">
        <w:r w:rsidR="004A115C">
          <w:rPr>
            <w:color w:val="0000FF"/>
          </w:rPr>
          <w:t>ОКФС</w:t>
        </w:r>
      </w:hyperlink>
      <w:r w:rsidR="004A115C">
        <w:t xml:space="preserve"> ____________________</w:t>
      </w:r>
    </w:p>
    <w:p w:rsidR="004A115C" w:rsidRDefault="004A115C">
      <w:pPr>
        <w:pStyle w:val="ConsPlusNonformat"/>
        <w:jc w:val="both"/>
      </w:pPr>
      <w:r>
        <w:t>Уставный капитал (рублей) ________________________________ на 01.01.____ г.</w:t>
      </w:r>
    </w:p>
    <w:p w:rsidR="004A115C" w:rsidRDefault="004A115C">
      <w:pPr>
        <w:pStyle w:val="ConsPlusNonformat"/>
        <w:jc w:val="both"/>
      </w:pPr>
      <w:r>
        <w:t>Представители Республики Бурятия в органах управления акционерного общества</w:t>
      </w:r>
    </w:p>
    <w:p w:rsidR="004A115C" w:rsidRDefault="004A115C">
      <w:pPr>
        <w:pStyle w:val="ConsPlusNonformat"/>
        <w:jc w:val="both"/>
      </w:pPr>
      <w:r>
        <w:t>(эмитента) ________________________________________________________________</w:t>
      </w:r>
    </w:p>
    <w:p w:rsidR="004A115C" w:rsidRDefault="004A115C">
      <w:pPr>
        <w:pStyle w:val="ConsPlusNonformat"/>
        <w:jc w:val="both"/>
      </w:pPr>
      <w:r>
        <w:t>Сведения о применении процедур банкротства ________________________________</w:t>
      </w:r>
    </w:p>
    <w:p w:rsidR="004A115C" w:rsidRDefault="004A115C">
      <w:pPr>
        <w:pStyle w:val="ConsPlusNonformat"/>
        <w:jc w:val="both"/>
      </w:pPr>
    </w:p>
    <w:p w:rsidR="004A115C" w:rsidRDefault="004A115C">
      <w:pPr>
        <w:pStyle w:val="ConsPlusNonformat"/>
        <w:jc w:val="both"/>
      </w:pPr>
      <w:r>
        <w:t xml:space="preserve">            ДЕРЖАТЕЛЬ РЕЕСТРА АКЦИОНЕРОВ АКЦИОНЕРНОГО ОБЩЕСТВА</w:t>
      </w:r>
    </w:p>
    <w:p w:rsidR="004A115C" w:rsidRDefault="004A115C">
      <w:pPr>
        <w:pStyle w:val="ConsPlusNonformat"/>
        <w:jc w:val="both"/>
      </w:pPr>
      <w:r>
        <w:t xml:space="preserve">                               (РЕГИСТРАТОР)</w:t>
      </w:r>
    </w:p>
    <w:p w:rsidR="004A115C" w:rsidRDefault="004A115C">
      <w:pPr>
        <w:pStyle w:val="ConsPlusNonformat"/>
        <w:jc w:val="both"/>
      </w:pPr>
    </w:p>
    <w:p w:rsidR="004A115C" w:rsidRDefault="004A115C">
      <w:pPr>
        <w:pStyle w:val="ConsPlusNonformat"/>
        <w:jc w:val="both"/>
      </w:pPr>
      <w:r>
        <w:t>ОГРН ______________________________________________________________________</w:t>
      </w:r>
    </w:p>
    <w:p w:rsidR="004A115C" w:rsidRDefault="004A115C">
      <w:pPr>
        <w:pStyle w:val="ConsPlusNonformat"/>
        <w:jc w:val="both"/>
      </w:pPr>
      <w:r>
        <w:t>Дата государственной регистрации __________________________________________</w:t>
      </w:r>
    </w:p>
    <w:p w:rsidR="004A115C" w:rsidRDefault="004A115C">
      <w:pPr>
        <w:pStyle w:val="ConsPlusNonformat"/>
        <w:jc w:val="both"/>
      </w:pPr>
      <w:r>
        <w:t>Полное наименование _______________________________________________________</w:t>
      </w:r>
    </w:p>
    <w:p w:rsidR="004A115C" w:rsidRDefault="004A115C">
      <w:pPr>
        <w:pStyle w:val="ConsPlusNonformat"/>
        <w:jc w:val="both"/>
      </w:pPr>
      <w:r>
        <w:t>Адрес (место нахождения) __________________________________________________</w:t>
      </w:r>
    </w:p>
    <w:p w:rsidR="004A115C" w:rsidRDefault="004A115C">
      <w:pPr>
        <w:pStyle w:val="ConsPlusNonformat"/>
        <w:jc w:val="both"/>
      </w:pPr>
      <w:r>
        <w:t>Ф.И.О. руководителя _______________________________________________________</w:t>
      </w:r>
    </w:p>
    <w:p w:rsidR="004A115C" w:rsidRDefault="004A115C">
      <w:pPr>
        <w:pStyle w:val="ConsPlusNonformat"/>
        <w:jc w:val="both"/>
      </w:pPr>
      <w:r>
        <w:t>Телефон/факс 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lastRenderedPageBreak/>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3. Сведения о лицах, обладающих правами на республиканское имущество</w:t>
      </w:r>
    </w:p>
    <w:p w:rsidR="004A115C" w:rsidRDefault="004A115C">
      <w:pPr>
        <w:pStyle w:val="ConsPlusNonformat"/>
        <w:jc w:val="both"/>
      </w:pPr>
      <w:r>
        <w:t>и сведениями о нем</w:t>
      </w:r>
    </w:p>
    <w:p w:rsidR="004A115C" w:rsidRDefault="004A115C">
      <w:pPr>
        <w:pStyle w:val="ConsPlusNonformat"/>
        <w:jc w:val="both"/>
      </w:pPr>
    </w:p>
    <w:p w:rsidR="004A115C" w:rsidRDefault="004A115C">
      <w:pPr>
        <w:pStyle w:val="ConsPlusNonformat"/>
        <w:jc w:val="both"/>
      </w:pPr>
      <w:bookmarkStart w:id="48" w:name="P1272"/>
      <w:bookmarkEnd w:id="48"/>
      <w:r>
        <w:t>Подраздел  3.3. Сведения о хозяйственных обществах (за исключением сведений</w:t>
      </w:r>
    </w:p>
    <w:p w:rsidR="004A115C" w:rsidRDefault="004A115C">
      <w:pPr>
        <w:pStyle w:val="ConsPlusNonformat"/>
        <w:jc w:val="both"/>
      </w:pPr>
      <w:r>
        <w:t>об акционерных обществах) и товариществах</w:t>
      </w:r>
    </w:p>
    <w:p w:rsidR="004A115C" w:rsidRDefault="004A115C">
      <w:pPr>
        <w:pStyle w:val="ConsPlusNonformat"/>
        <w:jc w:val="both"/>
      </w:pPr>
    </w:p>
    <w:p w:rsidR="004A115C" w:rsidRDefault="004A115C">
      <w:pPr>
        <w:pStyle w:val="ConsPlusNonformat"/>
        <w:jc w:val="both"/>
      </w:pPr>
      <w:r>
        <w:t xml:space="preserve">                                                           Карта N 3.3.____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ХОЗЯЙСТВЕННОЕ ОБЩЕСТВО (ЗА ИСКЛЮЧЕНИЕМ АКЦИОНЕРНОГО</w:t>
      </w:r>
    </w:p>
    <w:p w:rsidR="004A115C" w:rsidRDefault="004A115C">
      <w:pPr>
        <w:pStyle w:val="ConsPlusNonformat"/>
        <w:jc w:val="both"/>
      </w:pPr>
      <w:r>
        <w:t xml:space="preserve">                        ОБЩЕСТВА) ИЛИ ТОВАРИЩЕСТВО</w:t>
      </w:r>
    </w:p>
    <w:p w:rsidR="004A115C" w:rsidRDefault="004A115C">
      <w:pPr>
        <w:pStyle w:val="ConsPlusNonformat"/>
        <w:jc w:val="both"/>
      </w:pPr>
    </w:p>
    <w:p w:rsidR="004A115C" w:rsidRDefault="004A115C">
      <w:pPr>
        <w:pStyle w:val="ConsPlusNonformat"/>
        <w:jc w:val="both"/>
      </w:pPr>
      <w:r>
        <w:t>ОГРН ______________________________________________________________________</w:t>
      </w:r>
    </w:p>
    <w:p w:rsidR="004A115C" w:rsidRDefault="004A115C">
      <w:pPr>
        <w:pStyle w:val="ConsPlusNonformat"/>
        <w:jc w:val="both"/>
      </w:pPr>
      <w:r>
        <w:t>Дата государственной регистрации __________________________________________</w:t>
      </w:r>
    </w:p>
    <w:p w:rsidR="004A115C" w:rsidRDefault="004A115C">
      <w:pPr>
        <w:pStyle w:val="ConsPlusNonformat"/>
        <w:jc w:val="both"/>
      </w:pPr>
      <w:r>
        <w:t>Полное наименование _______________________________________________________</w:t>
      </w:r>
    </w:p>
    <w:p w:rsidR="004A115C" w:rsidRDefault="004A115C">
      <w:pPr>
        <w:pStyle w:val="ConsPlusNonformat"/>
        <w:jc w:val="both"/>
      </w:pPr>
      <w:r>
        <w:t>Адрес (место нахождения) __________________________________________________</w:t>
      </w:r>
    </w:p>
    <w:p w:rsidR="004A115C" w:rsidRDefault="004A115C">
      <w:pPr>
        <w:pStyle w:val="ConsPlusNonformat"/>
        <w:jc w:val="both"/>
      </w:pPr>
      <w:r>
        <w:t>Ф.И.О. руководителя _______________________________________________________</w:t>
      </w:r>
    </w:p>
    <w:p w:rsidR="004A115C" w:rsidRDefault="004A115C">
      <w:pPr>
        <w:pStyle w:val="ConsPlusNonformat"/>
        <w:jc w:val="both"/>
      </w:pPr>
      <w:r>
        <w:t>Телефон/факс ______________________________________________________________</w:t>
      </w:r>
    </w:p>
    <w:p w:rsidR="004A115C" w:rsidRDefault="004A115C">
      <w:pPr>
        <w:pStyle w:val="ConsPlusNonformat"/>
        <w:jc w:val="both"/>
      </w:pPr>
      <w:r>
        <w:t>ИНН _________________________________ КПП _________________________________</w:t>
      </w:r>
    </w:p>
    <w:p w:rsidR="004A115C" w:rsidRDefault="00C83DC0">
      <w:pPr>
        <w:pStyle w:val="ConsPlusNonformat"/>
        <w:jc w:val="both"/>
      </w:pPr>
      <w:hyperlink r:id="rId23" w:history="1">
        <w:r w:rsidR="004A115C">
          <w:rPr>
            <w:color w:val="0000FF"/>
          </w:rPr>
          <w:t>ОКОГУ</w:t>
        </w:r>
      </w:hyperlink>
      <w:r w:rsidR="004A115C">
        <w:t xml:space="preserve"> ___________________ ОКПО __________________ </w:t>
      </w:r>
      <w:hyperlink r:id="rId24" w:history="1">
        <w:r w:rsidR="004A115C">
          <w:rPr>
            <w:color w:val="0000FF"/>
          </w:rPr>
          <w:t>ОКВЭД2</w:t>
        </w:r>
      </w:hyperlink>
      <w:r w:rsidR="004A115C">
        <w:t xml:space="preserve"> __________________</w:t>
      </w:r>
    </w:p>
    <w:p w:rsidR="004A115C" w:rsidRDefault="00C83DC0">
      <w:pPr>
        <w:pStyle w:val="ConsPlusNonformat"/>
        <w:jc w:val="both"/>
      </w:pPr>
      <w:hyperlink r:id="rId25" w:history="1">
        <w:r w:rsidR="004A115C">
          <w:rPr>
            <w:color w:val="0000FF"/>
          </w:rPr>
          <w:t>ОКАТО</w:t>
        </w:r>
      </w:hyperlink>
      <w:r w:rsidR="004A115C">
        <w:t xml:space="preserve"> ___________________ </w:t>
      </w:r>
      <w:hyperlink r:id="rId26" w:history="1">
        <w:r w:rsidR="004A115C">
          <w:rPr>
            <w:color w:val="0000FF"/>
          </w:rPr>
          <w:t>ОКОПФ</w:t>
        </w:r>
      </w:hyperlink>
      <w:r w:rsidR="004A115C">
        <w:t xml:space="preserve"> _________________ </w:t>
      </w:r>
      <w:hyperlink r:id="rId27" w:history="1">
        <w:r w:rsidR="004A115C">
          <w:rPr>
            <w:color w:val="0000FF"/>
          </w:rPr>
          <w:t>ОКФС</w:t>
        </w:r>
      </w:hyperlink>
      <w:r w:rsidR="004A115C">
        <w:t xml:space="preserve"> ____________________</w:t>
      </w:r>
    </w:p>
    <w:p w:rsidR="004A115C" w:rsidRDefault="004A115C">
      <w:pPr>
        <w:pStyle w:val="ConsPlusNonformat"/>
        <w:jc w:val="both"/>
      </w:pPr>
      <w:r>
        <w:t>Уставный (складочный) капитал (рублей) ___________________ на 01.01.____ г.</w:t>
      </w:r>
    </w:p>
    <w:p w:rsidR="004A115C" w:rsidRDefault="004A115C">
      <w:pPr>
        <w:pStyle w:val="ConsPlusNonformat"/>
        <w:jc w:val="both"/>
      </w:pPr>
      <w:r>
        <w:t>Представители Республики Бурятия в органах управления 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Сведения о применении процедур банкротства 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Раздел 3. Сведения о лицах, обладающих правами на республиканское имущество</w:t>
      </w:r>
    </w:p>
    <w:p w:rsidR="004A115C" w:rsidRDefault="004A115C">
      <w:pPr>
        <w:pStyle w:val="ConsPlusNonformat"/>
        <w:jc w:val="both"/>
      </w:pPr>
      <w:r>
        <w:t>и сведениями о нем</w:t>
      </w:r>
    </w:p>
    <w:p w:rsidR="004A115C" w:rsidRDefault="004A115C">
      <w:pPr>
        <w:pStyle w:val="ConsPlusNonformat"/>
        <w:jc w:val="both"/>
      </w:pPr>
    </w:p>
    <w:p w:rsidR="004A115C" w:rsidRDefault="004A115C">
      <w:pPr>
        <w:pStyle w:val="ConsPlusNonformat"/>
        <w:jc w:val="both"/>
      </w:pPr>
      <w:r>
        <w:t>Подраздел  3.4.  Сведения  об  иных  лицах,  в  пользу  которых установлены</w:t>
      </w:r>
    </w:p>
    <w:p w:rsidR="004A115C" w:rsidRDefault="004A115C">
      <w:pPr>
        <w:pStyle w:val="ConsPlusNonformat"/>
        <w:jc w:val="both"/>
      </w:pPr>
      <w:r>
        <w:t>ограничения  (обременения)  вещных  прав на объекты учета, обладающих иными</w:t>
      </w:r>
    </w:p>
    <w:p w:rsidR="004A115C" w:rsidRDefault="004A115C">
      <w:pPr>
        <w:pStyle w:val="ConsPlusNonformat"/>
        <w:jc w:val="both"/>
      </w:pPr>
      <w:r>
        <w:t>правами на объекты учета или сведениями о них</w:t>
      </w:r>
    </w:p>
    <w:p w:rsidR="004A115C" w:rsidRDefault="004A115C">
      <w:pPr>
        <w:pStyle w:val="ConsPlusNonformat"/>
        <w:jc w:val="both"/>
      </w:pPr>
    </w:p>
    <w:p w:rsidR="004A115C" w:rsidRDefault="004A115C">
      <w:pPr>
        <w:pStyle w:val="ConsPlusNonformat"/>
        <w:jc w:val="both"/>
      </w:pPr>
      <w:bookmarkStart w:id="49" w:name="P1316"/>
      <w:bookmarkEnd w:id="49"/>
      <w:r>
        <w:t xml:space="preserve">                                                           Карта N 3.4.____</w:t>
      </w:r>
    </w:p>
    <w:p w:rsidR="004A115C" w:rsidRDefault="004A115C">
      <w:pPr>
        <w:pStyle w:val="ConsPlusNonformat"/>
        <w:jc w:val="both"/>
      </w:pPr>
      <w:r>
        <w:t xml:space="preserve">                                                                  Лист ____</w:t>
      </w:r>
    </w:p>
    <w:p w:rsidR="004A115C" w:rsidRDefault="004A115C">
      <w:pPr>
        <w:pStyle w:val="ConsPlusNonformat"/>
        <w:jc w:val="both"/>
      </w:pPr>
    </w:p>
    <w:p w:rsidR="004A115C" w:rsidRDefault="004A115C">
      <w:pPr>
        <w:pStyle w:val="ConsPlusNonformat"/>
        <w:jc w:val="both"/>
      </w:pPr>
      <w:r>
        <w:t xml:space="preserve">           ИНОЕ ЛИЦО, В ПОЛЬЗУ КОТОРОГО УСТАНОВЛЕНО ОГРАНИЧЕНИЕ</w:t>
      </w:r>
    </w:p>
    <w:p w:rsidR="004A115C" w:rsidRDefault="004A115C">
      <w:pPr>
        <w:pStyle w:val="ConsPlusNonformat"/>
        <w:jc w:val="both"/>
      </w:pPr>
      <w:r>
        <w:t xml:space="preserve">          (ОБРЕМЕНЕНИЕ) ВЕЩНОГО ПРАВА НА ОБЪЕКТ УЧЕТА, ОБЛАДАЮЩЕЕ</w:t>
      </w:r>
    </w:p>
    <w:p w:rsidR="004A115C" w:rsidRDefault="004A115C">
      <w:pPr>
        <w:pStyle w:val="ConsPlusNonformat"/>
        <w:jc w:val="both"/>
      </w:pPr>
      <w:r>
        <w:t xml:space="preserve">            ИНЫМИ ПРАВАМИ НА ОБЪЕКТ УЧЕТА ИЛИ СВЕДЕНИЯМИ О НЕМ</w:t>
      </w:r>
    </w:p>
    <w:p w:rsidR="004A115C" w:rsidRDefault="004A115C">
      <w:pPr>
        <w:pStyle w:val="ConsPlusNonformat"/>
        <w:jc w:val="both"/>
      </w:pPr>
    </w:p>
    <w:p w:rsidR="004A115C" w:rsidRDefault="004A115C">
      <w:pPr>
        <w:pStyle w:val="ConsPlusNonformat"/>
        <w:jc w:val="both"/>
      </w:pPr>
      <w:r>
        <w:t>ОГРН ______________________________________________________________________</w:t>
      </w:r>
    </w:p>
    <w:p w:rsidR="004A115C" w:rsidRDefault="004A115C">
      <w:pPr>
        <w:pStyle w:val="ConsPlusNonformat"/>
        <w:jc w:val="both"/>
      </w:pPr>
      <w:r>
        <w:t>ОГРНИП ____________________________________________________________________</w:t>
      </w:r>
    </w:p>
    <w:p w:rsidR="004A115C" w:rsidRDefault="004A115C">
      <w:pPr>
        <w:pStyle w:val="ConsPlusNonformat"/>
        <w:jc w:val="both"/>
      </w:pPr>
      <w:r>
        <w:t>Дата государственной регистрации __________________________________________</w:t>
      </w:r>
    </w:p>
    <w:p w:rsidR="004A115C" w:rsidRDefault="004A115C">
      <w:pPr>
        <w:pStyle w:val="ConsPlusNonformat"/>
        <w:jc w:val="both"/>
      </w:pPr>
      <w:r>
        <w:t>Полное наименование _______________________________________________________</w:t>
      </w:r>
    </w:p>
    <w:p w:rsidR="004A115C" w:rsidRDefault="004A115C">
      <w:pPr>
        <w:pStyle w:val="ConsPlusNonformat"/>
        <w:jc w:val="both"/>
      </w:pPr>
      <w:r>
        <w:t>Адрес (место нахождения) __________________________________________________</w:t>
      </w:r>
    </w:p>
    <w:p w:rsidR="004A115C" w:rsidRDefault="004A115C">
      <w:pPr>
        <w:pStyle w:val="ConsPlusNonformat"/>
        <w:jc w:val="both"/>
      </w:pPr>
      <w:r>
        <w:t>Ф.И.О. руководителя _______________________________________________________</w:t>
      </w:r>
    </w:p>
    <w:p w:rsidR="004A115C" w:rsidRDefault="004A115C">
      <w:pPr>
        <w:pStyle w:val="ConsPlusNonformat"/>
        <w:jc w:val="both"/>
      </w:pPr>
      <w:r>
        <w:t>Телефон/факс ______________________________________________________________</w:t>
      </w:r>
    </w:p>
    <w:p w:rsidR="004A115C" w:rsidRDefault="004A115C">
      <w:pPr>
        <w:pStyle w:val="ConsPlusNonformat"/>
        <w:jc w:val="both"/>
      </w:pPr>
      <w:r>
        <w:t>ИНН _________________________________ КПП _________________________________</w:t>
      </w:r>
    </w:p>
    <w:p w:rsidR="004A115C" w:rsidRDefault="00C83DC0">
      <w:pPr>
        <w:pStyle w:val="ConsPlusNonformat"/>
        <w:jc w:val="both"/>
      </w:pPr>
      <w:hyperlink r:id="rId28" w:history="1">
        <w:r w:rsidR="004A115C">
          <w:rPr>
            <w:color w:val="0000FF"/>
          </w:rPr>
          <w:t>ОКОГУ</w:t>
        </w:r>
      </w:hyperlink>
      <w:r w:rsidR="004A115C">
        <w:t xml:space="preserve"> ___________________ ОКПО __________________ </w:t>
      </w:r>
      <w:hyperlink r:id="rId29" w:history="1">
        <w:r w:rsidR="004A115C">
          <w:rPr>
            <w:color w:val="0000FF"/>
          </w:rPr>
          <w:t>ОКВЭД2</w:t>
        </w:r>
      </w:hyperlink>
      <w:r w:rsidR="004A115C">
        <w:t xml:space="preserve"> __________________</w:t>
      </w:r>
    </w:p>
    <w:p w:rsidR="004A115C" w:rsidRDefault="00C83DC0">
      <w:pPr>
        <w:pStyle w:val="ConsPlusNonformat"/>
        <w:jc w:val="both"/>
      </w:pPr>
      <w:hyperlink r:id="rId30" w:history="1">
        <w:r w:rsidR="004A115C">
          <w:rPr>
            <w:color w:val="0000FF"/>
          </w:rPr>
          <w:t>ОКАТО</w:t>
        </w:r>
      </w:hyperlink>
      <w:r w:rsidR="004A115C">
        <w:t xml:space="preserve"> ___________________ </w:t>
      </w:r>
      <w:hyperlink r:id="rId31" w:history="1">
        <w:r w:rsidR="004A115C">
          <w:rPr>
            <w:color w:val="0000FF"/>
          </w:rPr>
          <w:t>ОКОПФ</w:t>
        </w:r>
      </w:hyperlink>
      <w:r w:rsidR="004A115C">
        <w:t xml:space="preserve"> _________________ </w:t>
      </w:r>
      <w:hyperlink r:id="rId32" w:history="1">
        <w:r w:rsidR="004A115C">
          <w:rPr>
            <w:color w:val="0000FF"/>
          </w:rPr>
          <w:t>ОКФС</w:t>
        </w:r>
      </w:hyperlink>
      <w:r w:rsidR="004A115C">
        <w:t xml:space="preserve"> ____________________</w:t>
      </w:r>
    </w:p>
    <w:p w:rsidR="004A115C" w:rsidRDefault="004A115C">
      <w:pPr>
        <w:pStyle w:val="ConsPlusNonformat"/>
        <w:jc w:val="both"/>
      </w:pPr>
      <w:r>
        <w:t>Сведения о применении процедур банкротства 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outlineLvl w:val="1"/>
      </w:pPr>
      <w:r>
        <w:t>Приложение N 2</w:t>
      </w:r>
    </w:p>
    <w:p w:rsidR="004A115C" w:rsidRDefault="004A115C">
      <w:pPr>
        <w:pStyle w:val="ConsPlusNormal"/>
        <w:jc w:val="right"/>
      </w:pPr>
      <w:r>
        <w:t>к Положению об учете</w:t>
      </w:r>
    </w:p>
    <w:p w:rsidR="004A115C" w:rsidRDefault="004A115C">
      <w:pPr>
        <w:pStyle w:val="ConsPlusNormal"/>
        <w:jc w:val="right"/>
      </w:pPr>
      <w:r>
        <w:t>имущества, находящегося</w:t>
      </w:r>
    </w:p>
    <w:p w:rsidR="004A115C" w:rsidRDefault="004A115C">
      <w:pPr>
        <w:pStyle w:val="ConsPlusNormal"/>
        <w:jc w:val="right"/>
      </w:pPr>
      <w:r>
        <w:t>в собственности</w:t>
      </w:r>
    </w:p>
    <w:p w:rsidR="004A115C" w:rsidRDefault="004A115C">
      <w:pPr>
        <w:pStyle w:val="ConsPlusNormal"/>
        <w:jc w:val="right"/>
      </w:pPr>
      <w:r>
        <w:t>Республики Бурятия</w:t>
      </w: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Подраздел ____                                                Карта N _____</w:t>
      </w:r>
    </w:p>
    <w:p w:rsidR="004A115C" w:rsidRDefault="004A115C">
      <w:pPr>
        <w:pStyle w:val="ConsPlusNonformat"/>
        <w:jc w:val="both"/>
      </w:pPr>
      <w:r>
        <w:t xml:space="preserve">                                                                 Лист _____</w:t>
      </w:r>
    </w:p>
    <w:p w:rsidR="004A115C" w:rsidRDefault="004A115C">
      <w:pPr>
        <w:pStyle w:val="ConsPlusNonformat"/>
        <w:jc w:val="both"/>
      </w:pPr>
    </w:p>
    <w:p w:rsidR="004A115C" w:rsidRDefault="004A115C">
      <w:pPr>
        <w:pStyle w:val="ConsPlusNonformat"/>
        <w:jc w:val="both"/>
      </w:pPr>
      <w:bookmarkStart w:id="50" w:name="P1360"/>
      <w:bookmarkEnd w:id="50"/>
      <w:r>
        <w:t xml:space="preserve">        ЗАПИСЬ ОБ ИЗМЕНЕНИЯХ СВЕДЕНИЙ ОБ ОБЪЕКТЕ УЧЕТА ИЛИ О ЛИЦЕ,</w:t>
      </w:r>
    </w:p>
    <w:p w:rsidR="004A115C" w:rsidRDefault="004A115C">
      <w:pPr>
        <w:pStyle w:val="ConsPlusNonformat"/>
        <w:jc w:val="both"/>
      </w:pPr>
      <w:r>
        <w:t xml:space="preserve">         ОБЛАДАЮЩЕМ ПРАВАМИ НА ОБЪЕКТ УЧЕТА ЛИБО СВЕДЕНИЯМИ О НЕМ</w:t>
      </w:r>
    </w:p>
    <w:p w:rsidR="004A115C" w:rsidRDefault="004A115C">
      <w:pPr>
        <w:pStyle w:val="ConsPlusNonformat"/>
        <w:jc w:val="both"/>
      </w:pPr>
    </w:p>
    <w:p w:rsidR="004A115C" w:rsidRDefault="004A115C">
      <w:pPr>
        <w:pStyle w:val="ConsPlusNonformat"/>
        <w:jc w:val="both"/>
      </w:pPr>
      <w:bookmarkStart w:id="51" w:name="P1363"/>
      <w:bookmarkEnd w:id="51"/>
      <w:r>
        <w:t>Содержание изменений 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Документы - основания 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lastRenderedPageBreak/>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outlineLvl w:val="1"/>
      </w:pPr>
      <w:r>
        <w:t>Приложение N 3</w:t>
      </w:r>
    </w:p>
    <w:p w:rsidR="004A115C" w:rsidRDefault="004A115C">
      <w:pPr>
        <w:pStyle w:val="ConsPlusNormal"/>
        <w:jc w:val="right"/>
      </w:pPr>
      <w:r>
        <w:t>к Положению об учете</w:t>
      </w:r>
    </w:p>
    <w:p w:rsidR="004A115C" w:rsidRDefault="004A115C">
      <w:pPr>
        <w:pStyle w:val="ConsPlusNormal"/>
        <w:jc w:val="right"/>
      </w:pPr>
      <w:r>
        <w:t>имущества, находящегося</w:t>
      </w:r>
    </w:p>
    <w:p w:rsidR="004A115C" w:rsidRDefault="004A115C">
      <w:pPr>
        <w:pStyle w:val="ConsPlusNormal"/>
        <w:jc w:val="right"/>
      </w:pPr>
      <w:r>
        <w:t>в собственности</w:t>
      </w:r>
    </w:p>
    <w:p w:rsidR="004A115C" w:rsidRDefault="004A115C">
      <w:pPr>
        <w:pStyle w:val="ConsPlusNormal"/>
        <w:jc w:val="right"/>
      </w:pPr>
      <w:r>
        <w:t>Республики Бурятия</w:t>
      </w:r>
    </w:p>
    <w:p w:rsidR="004A115C" w:rsidRDefault="004A115C">
      <w:pPr>
        <w:pStyle w:val="ConsPlusNormal"/>
        <w:jc w:val="both"/>
      </w:pPr>
    </w:p>
    <w:p w:rsidR="004A115C" w:rsidRDefault="004A115C">
      <w:pPr>
        <w:pStyle w:val="ConsPlusNormal"/>
        <w:jc w:val="right"/>
      </w:pPr>
      <w:r>
        <w:t>Форма</w:t>
      </w:r>
    </w:p>
    <w:p w:rsidR="004A115C" w:rsidRDefault="004A115C">
      <w:pPr>
        <w:pStyle w:val="ConsPlusNormal"/>
        <w:jc w:val="both"/>
      </w:pPr>
    </w:p>
    <w:p w:rsidR="004A115C" w:rsidRDefault="004A115C">
      <w:pPr>
        <w:pStyle w:val="ConsPlusNonformat"/>
        <w:jc w:val="both"/>
      </w:pPr>
      <w:r>
        <w:t>Подраздел ____                                                Карта N _____</w:t>
      </w:r>
    </w:p>
    <w:p w:rsidR="004A115C" w:rsidRDefault="004A115C">
      <w:pPr>
        <w:pStyle w:val="ConsPlusNonformat"/>
        <w:jc w:val="both"/>
      </w:pPr>
      <w:r>
        <w:t xml:space="preserve">                                                                 Лист _____</w:t>
      </w:r>
    </w:p>
    <w:p w:rsidR="004A115C" w:rsidRDefault="004A115C">
      <w:pPr>
        <w:pStyle w:val="ConsPlusNonformat"/>
        <w:jc w:val="both"/>
      </w:pPr>
    </w:p>
    <w:p w:rsidR="004A115C" w:rsidRDefault="004A115C">
      <w:pPr>
        <w:pStyle w:val="ConsPlusNonformat"/>
        <w:jc w:val="both"/>
      </w:pPr>
      <w:bookmarkStart w:id="52" w:name="P1403"/>
      <w:bookmarkEnd w:id="52"/>
      <w:r>
        <w:t xml:space="preserve">        ЗАПИСЬ О ПРЕКРАЩЕНИИ ПРАВА СОБСТВЕННОСТИ РЕСПУБЛИКИ БУРЯТИЯ</w:t>
      </w:r>
    </w:p>
    <w:p w:rsidR="004A115C" w:rsidRDefault="004A115C">
      <w:pPr>
        <w:pStyle w:val="ConsPlusNonformat"/>
        <w:jc w:val="both"/>
      </w:pPr>
      <w:r>
        <w:t xml:space="preserve">                               НА ИМУЩЕСТВО</w:t>
      </w:r>
    </w:p>
    <w:p w:rsidR="004A115C" w:rsidRDefault="004A115C">
      <w:pPr>
        <w:pStyle w:val="ConsPlusNonformat"/>
        <w:jc w:val="both"/>
      </w:pPr>
    </w:p>
    <w:p w:rsidR="004A115C" w:rsidRDefault="004A115C">
      <w:pPr>
        <w:pStyle w:val="ConsPlusNonformat"/>
        <w:jc w:val="both"/>
      </w:pPr>
      <w:r>
        <w:t>Документы - основания 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p>
    <w:p w:rsidR="004A115C" w:rsidRDefault="004A115C">
      <w:pPr>
        <w:pStyle w:val="ConsPlusNonformat"/>
        <w:jc w:val="both"/>
      </w:pPr>
      <w:r>
        <w:t>Руководитель ________________________________</w:t>
      </w:r>
    </w:p>
    <w:p w:rsidR="004A115C" w:rsidRDefault="004A115C">
      <w:pPr>
        <w:pStyle w:val="ConsPlusNonformat"/>
        <w:jc w:val="both"/>
      </w:pPr>
      <w:r>
        <w:t xml:space="preserve">              (наименование правообладателя)</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Должностное лицо __________________________________________________________</w:t>
      </w:r>
    </w:p>
    <w:p w:rsidR="004A115C" w:rsidRDefault="004A115C">
      <w:pPr>
        <w:pStyle w:val="ConsPlusNonformat"/>
        <w:jc w:val="both"/>
      </w:pPr>
      <w:r>
        <w:t xml:space="preserve">                 (наименование структурного подразделения Минимущества РБ)</w:t>
      </w:r>
    </w:p>
    <w:p w:rsidR="004A115C" w:rsidRDefault="004A115C">
      <w:pPr>
        <w:pStyle w:val="ConsPlusNonformat"/>
        <w:jc w:val="both"/>
      </w:pPr>
      <w:r>
        <w:t>________________________ ____________ _______________ _____________________</w:t>
      </w:r>
    </w:p>
    <w:p w:rsidR="004A115C" w:rsidRDefault="004A115C">
      <w:pPr>
        <w:pStyle w:val="ConsPlusNonformat"/>
        <w:jc w:val="both"/>
      </w:pPr>
      <w:r>
        <w:t xml:space="preserve">                            (дата)       (подпись)          (Ф.И.О.)</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sectPr w:rsidR="004A115C" w:rsidSect="00373345">
          <w:pgSz w:w="11906" w:h="16838"/>
          <w:pgMar w:top="1134" w:right="850" w:bottom="1134" w:left="1701" w:header="708" w:footer="708" w:gutter="0"/>
          <w:cols w:space="708"/>
          <w:docGrid w:linePitch="360"/>
        </w:sectPr>
      </w:pPr>
    </w:p>
    <w:p w:rsidR="004A115C" w:rsidRDefault="004A115C">
      <w:pPr>
        <w:pStyle w:val="ConsPlusNormal"/>
        <w:jc w:val="right"/>
        <w:outlineLvl w:val="1"/>
      </w:pPr>
      <w:r>
        <w:lastRenderedPageBreak/>
        <w:t>Приложение N 4</w:t>
      </w:r>
    </w:p>
    <w:p w:rsidR="004A115C" w:rsidRDefault="004A115C">
      <w:pPr>
        <w:pStyle w:val="ConsPlusNormal"/>
        <w:jc w:val="right"/>
      </w:pPr>
      <w:r>
        <w:t>к Положению об учете</w:t>
      </w:r>
    </w:p>
    <w:p w:rsidR="004A115C" w:rsidRDefault="004A115C">
      <w:pPr>
        <w:pStyle w:val="ConsPlusNormal"/>
        <w:jc w:val="right"/>
      </w:pPr>
      <w:r>
        <w:t>имущества, находящегося</w:t>
      </w:r>
    </w:p>
    <w:p w:rsidR="004A115C" w:rsidRDefault="004A115C">
      <w:pPr>
        <w:pStyle w:val="ConsPlusNormal"/>
        <w:jc w:val="right"/>
      </w:pPr>
      <w:r>
        <w:t>в собственности</w:t>
      </w:r>
    </w:p>
    <w:p w:rsidR="004A115C" w:rsidRDefault="004A115C">
      <w:pPr>
        <w:pStyle w:val="ConsPlusNormal"/>
        <w:jc w:val="right"/>
      </w:pPr>
      <w:r>
        <w:t>Республики Бурятия</w:t>
      </w:r>
    </w:p>
    <w:p w:rsidR="004A115C" w:rsidRDefault="004A115C">
      <w:pPr>
        <w:pStyle w:val="ConsPlusNormal"/>
        <w:jc w:val="both"/>
      </w:pPr>
    </w:p>
    <w:p w:rsidR="004A115C" w:rsidRDefault="004A115C">
      <w:pPr>
        <w:pStyle w:val="ConsPlusNonformat"/>
        <w:jc w:val="both"/>
      </w:pPr>
      <w:bookmarkStart w:id="53" w:name="P1435"/>
      <w:bookmarkEnd w:id="53"/>
      <w:r>
        <w:t xml:space="preserve">         Перечень недвижимого имущества (за исключением земельных</w:t>
      </w:r>
    </w:p>
    <w:p w:rsidR="004A115C" w:rsidRDefault="004A115C">
      <w:pPr>
        <w:pStyle w:val="ConsPlusNonformat"/>
        <w:jc w:val="both"/>
      </w:pPr>
      <w:r>
        <w:t xml:space="preserve">         участков) и движимого имущества, принадлежащего на вещном</w:t>
      </w:r>
    </w:p>
    <w:p w:rsidR="004A115C" w:rsidRDefault="004A115C">
      <w:pPr>
        <w:pStyle w:val="ConsPlusNonformat"/>
        <w:jc w:val="both"/>
      </w:pPr>
      <w:r>
        <w:t xml:space="preserve">        праве _____________________________________ на 01.01.____ г.</w:t>
      </w:r>
    </w:p>
    <w:p w:rsidR="004A115C" w:rsidRDefault="004A115C">
      <w:pPr>
        <w:pStyle w:val="ConsPlusNonformat"/>
        <w:jc w:val="both"/>
      </w:pPr>
      <w:r>
        <w:t xml:space="preserve">              (полное наименование правообладателя)</w:t>
      </w:r>
    </w:p>
    <w:p w:rsidR="004A115C" w:rsidRDefault="004A115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
        <w:gridCol w:w="1701"/>
        <w:gridCol w:w="1587"/>
        <w:gridCol w:w="1134"/>
        <w:gridCol w:w="1399"/>
        <w:gridCol w:w="1361"/>
        <w:gridCol w:w="1519"/>
        <w:gridCol w:w="1361"/>
      </w:tblGrid>
      <w:tr w:rsidR="004A115C">
        <w:tc>
          <w:tcPr>
            <w:tcW w:w="304" w:type="dxa"/>
          </w:tcPr>
          <w:p w:rsidR="004A115C" w:rsidRDefault="004A115C">
            <w:pPr>
              <w:pStyle w:val="ConsPlusNormal"/>
              <w:jc w:val="center"/>
            </w:pPr>
            <w:r>
              <w:t>N</w:t>
            </w:r>
          </w:p>
        </w:tc>
        <w:tc>
          <w:tcPr>
            <w:tcW w:w="1701" w:type="dxa"/>
          </w:tcPr>
          <w:p w:rsidR="004A115C" w:rsidRDefault="004A115C">
            <w:pPr>
              <w:pStyle w:val="ConsPlusNormal"/>
              <w:jc w:val="center"/>
            </w:pPr>
            <w:r>
              <w:t>Наименование</w:t>
            </w:r>
          </w:p>
        </w:tc>
        <w:tc>
          <w:tcPr>
            <w:tcW w:w="1587" w:type="dxa"/>
          </w:tcPr>
          <w:p w:rsidR="004A115C" w:rsidRDefault="004A115C">
            <w:pPr>
              <w:pStyle w:val="ConsPlusNormal"/>
              <w:jc w:val="center"/>
            </w:pPr>
            <w:r>
              <w:t>Инвентарный номер</w:t>
            </w:r>
          </w:p>
        </w:tc>
        <w:tc>
          <w:tcPr>
            <w:tcW w:w="1134" w:type="dxa"/>
          </w:tcPr>
          <w:p w:rsidR="004A115C" w:rsidRDefault="004A115C">
            <w:pPr>
              <w:pStyle w:val="ConsPlusNormal"/>
              <w:jc w:val="center"/>
            </w:pPr>
            <w:r>
              <w:t>Дата принятия к учету</w:t>
            </w:r>
          </w:p>
        </w:tc>
        <w:tc>
          <w:tcPr>
            <w:tcW w:w="1399" w:type="dxa"/>
          </w:tcPr>
          <w:p w:rsidR="004A115C" w:rsidRDefault="004A115C">
            <w:pPr>
              <w:pStyle w:val="ConsPlusNormal"/>
              <w:jc w:val="center"/>
            </w:pPr>
            <w:r>
              <w:t>Количество, шт.</w:t>
            </w:r>
          </w:p>
        </w:tc>
        <w:tc>
          <w:tcPr>
            <w:tcW w:w="1361" w:type="dxa"/>
          </w:tcPr>
          <w:p w:rsidR="004A115C" w:rsidRDefault="004A115C">
            <w:pPr>
              <w:pStyle w:val="ConsPlusNormal"/>
              <w:jc w:val="center"/>
            </w:pPr>
            <w:r>
              <w:t>Балансовая стоимость, руб.</w:t>
            </w:r>
          </w:p>
        </w:tc>
        <w:tc>
          <w:tcPr>
            <w:tcW w:w="1519" w:type="dxa"/>
          </w:tcPr>
          <w:p w:rsidR="004A115C" w:rsidRDefault="004A115C">
            <w:pPr>
              <w:pStyle w:val="ConsPlusNormal"/>
              <w:jc w:val="center"/>
            </w:pPr>
            <w:r>
              <w:t>Сумма амортизации, руб.</w:t>
            </w:r>
          </w:p>
        </w:tc>
        <w:tc>
          <w:tcPr>
            <w:tcW w:w="1361" w:type="dxa"/>
          </w:tcPr>
          <w:p w:rsidR="004A115C" w:rsidRDefault="004A115C">
            <w:pPr>
              <w:pStyle w:val="ConsPlusNormal"/>
              <w:jc w:val="center"/>
            </w:pPr>
            <w:r>
              <w:t>Остаточная стоимость, руб.</w:t>
            </w:r>
          </w:p>
        </w:tc>
      </w:tr>
      <w:tr w:rsidR="004A115C">
        <w:tc>
          <w:tcPr>
            <w:tcW w:w="304" w:type="dxa"/>
          </w:tcPr>
          <w:p w:rsidR="004A115C" w:rsidRDefault="004A115C">
            <w:pPr>
              <w:pStyle w:val="ConsPlusNormal"/>
              <w:jc w:val="center"/>
            </w:pPr>
            <w:r>
              <w:t>1</w:t>
            </w:r>
          </w:p>
        </w:tc>
        <w:tc>
          <w:tcPr>
            <w:tcW w:w="1701" w:type="dxa"/>
          </w:tcPr>
          <w:p w:rsidR="004A115C" w:rsidRDefault="004A115C">
            <w:pPr>
              <w:pStyle w:val="ConsPlusNormal"/>
              <w:jc w:val="center"/>
            </w:pPr>
            <w:r>
              <w:t>2</w:t>
            </w:r>
          </w:p>
        </w:tc>
        <w:tc>
          <w:tcPr>
            <w:tcW w:w="1587" w:type="dxa"/>
          </w:tcPr>
          <w:p w:rsidR="004A115C" w:rsidRDefault="004A115C">
            <w:pPr>
              <w:pStyle w:val="ConsPlusNormal"/>
              <w:jc w:val="center"/>
            </w:pPr>
            <w:r>
              <w:t>3</w:t>
            </w:r>
          </w:p>
        </w:tc>
        <w:tc>
          <w:tcPr>
            <w:tcW w:w="1134" w:type="dxa"/>
          </w:tcPr>
          <w:p w:rsidR="004A115C" w:rsidRDefault="004A115C">
            <w:pPr>
              <w:pStyle w:val="ConsPlusNormal"/>
              <w:jc w:val="center"/>
            </w:pPr>
            <w:r>
              <w:t>4</w:t>
            </w:r>
          </w:p>
        </w:tc>
        <w:tc>
          <w:tcPr>
            <w:tcW w:w="1399" w:type="dxa"/>
          </w:tcPr>
          <w:p w:rsidR="004A115C" w:rsidRDefault="004A115C">
            <w:pPr>
              <w:pStyle w:val="ConsPlusNormal"/>
              <w:jc w:val="center"/>
            </w:pPr>
            <w:r>
              <w:t>5</w:t>
            </w:r>
          </w:p>
        </w:tc>
        <w:tc>
          <w:tcPr>
            <w:tcW w:w="1361" w:type="dxa"/>
          </w:tcPr>
          <w:p w:rsidR="004A115C" w:rsidRDefault="004A115C">
            <w:pPr>
              <w:pStyle w:val="ConsPlusNormal"/>
              <w:jc w:val="center"/>
            </w:pPr>
            <w:r>
              <w:t>6</w:t>
            </w:r>
          </w:p>
        </w:tc>
        <w:tc>
          <w:tcPr>
            <w:tcW w:w="1519" w:type="dxa"/>
          </w:tcPr>
          <w:p w:rsidR="004A115C" w:rsidRDefault="004A115C">
            <w:pPr>
              <w:pStyle w:val="ConsPlusNormal"/>
              <w:jc w:val="center"/>
            </w:pPr>
            <w:r>
              <w:t>7</w:t>
            </w:r>
          </w:p>
        </w:tc>
        <w:tc>
          <w:tcPr>
            <w:tcW w:w="1361" w:type="dxa"/>
          </w:tcPr>
          <w:p w:rsidR="004A115C" w:rsidRDefault="004A115C">
            <w:pPr>
              <w:pStyle w:val="ConsPlusNormal"/>
              <w:jc w:val="center"/>
            </w:pPr>
            <w:r>
              <w:t>8</w:t>
            </w: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Основные средства, всего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в том числе:</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НЕДВИЖИМОЕ ИМУЩЕСТВО (за исключением земельных участков)</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"Жилые помещения - недвижимое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"Нежилые помещения - недвижимое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"Сооружения - недвижимое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"Сооружения -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"Транспортные средства - особо ценное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"Транспортные средства - иное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"Машины и оборудование - особо ценное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"Машины и оборудование - иное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"Производственный и хозяйственный инвентарь - особо ценное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"Производственный и хозяйственный инвентарь - иное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"Прочие основные средства - особо ценное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4422" w:type="dxa"/>
            <w:gridSpan w:val="3"/>
          </w:tcPr>
          <w:p w:rsidR="004A115C" w:rsidRDefault="004A115C">
            <w:pPr>
              <w:pStyle w:val="ConsPlusNormal"/>
            </w:pPr>
            <w:r>
              <w:t>"Прочие основные средства - иное движимое имущество"</w:t>
            </w: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r w:rsidR="004A115C">
        <w:tc>
          <w:tcPr>
            <w:tcW w:w="304" w:type="dxa"/>
          </w:tcPr>
          <w:p w:rsidR="004A115C" w:rsidRDefault="004A115C">
            <w:pPr>
              <w:pStyle w:val="ConsPlusNormal"/>
            </w:pPr>
          </w:p>
        </w:tc>
        <w:tc>
          <w:tcPr>
            <w:tcW w:w="1701" w:type="dxa"/>
          </w:tcPr>
          <w:p w:rsidR="004A115C" w:rsidRDefault="004A115C">
            <w:pPr>
              <w:pStyle w:val="ConsPlusNormal"/>
            </w:pPr>
          </w:p>
        </w:tc>
        <w:tc>
          <w:tcPr>
            <w:tcW w:w="1587" w:type="dxa"/>
          </w:tcPr>
          <w:p w:rsidR="004A115C" w:rsidRDefault="004A115C">
            <w:pPr>
              <w:pStyle w:val="ConsPlusNormal"/>
            </w:pPr>
          </w:p>
        </w:tc>
        <w:tc>
          <w:tcPr>
            <w:tcW w:w="1134" w:type="dxa"/>
          </w:tcPr>
          <w:p w:rsidR="004A115C" w:rsidRDefault="004A115C">
            <w:pPr>
              <w:pStyle w:val="ConsPlusNormal"/>
            </w:pPr>
          </w:p>
        </w:tc>
        <w:tc>
          <w:tcPr>
            <w:tcW w:w="1399" w:type="dxa"/>
          </w:tcPr>
          <w:p w:rsidR="004A115C" w:rsidRDefault="004A115C">
            <w:pPr>
              <w:pStyle w:val="ConsPlusNormal"/>
            </w:pPr>
          </w:p>
        </w:tc>
        <w:tc>
          <w:tcPr>
            <w:tcW w:w="1361" w:type="dxa"/>
          </w:tcPr>
          <w:p w:rsidR="004A115C" w:rsidRDefault="004A115C">
            <w:pPr>
              <w:pStyle w:val="ConsPlusNormal"/>
            </w:pPr>
          </w:p>
        </w:tc>
        <w:tc>
          <w:tcPr>
            <w:tcW w:w="1519" w:type="dxa"/>
          </w:tcPr>
          <w:p w:rsidR="004A115C" w:rsidRDefault="004A115C">
            <w:pPr>
              <w:pStyle w:val="ConsPlusNormal"/>
            </w:pPr>
          </w:p>
        </w:tc>
        <w:tc>
          <w:tcPr>
            <w:tcW w:w="1361" w:type="dxa"/>
          </w:tcPr>
          <w:p w:rsidR="004A115C" w:rsidRDefault="004A115C">
            <w:pPr>
              <w:pStyle w:val="ConsPlusNormal"/>
            </w:pPr>
          </w:p>
        </w:tc>
      </w:tr>
    </w:tbl>
    <w:p w:rsidR="004A115C" w:rsidRDefault="004A115C">
      <w:pPr>
        <w:pStyle w:val="ConsPlusNormal"/>
        <w:jc w:val="both"/>
      </w:pPr>
    </w:p>
    <w:p w:rsidR="004A115C" w:rsidRDefault="004A115C">
      <w:pPr>
        <w:pStyle w:val="ConsPlusNonformat"/>
        <w:jc w:val="both"/>
      </w:pPr>
      <w:r>
        <w:t>Руководитель      ____________  _______________  __________________________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Главный бухгалтер ____________  _______________  __________________________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sectPr w:rsidR="004A115C">
          <w:pgSz w:w="16838" w:h="11905" w:orient="landscape"/>
          <w:pgMar w:top="1701" w:right="1134" w:bottom="850" w:left="1134" w:header="0" w:footer="0" w:gutter="0"/>
          <w:cols w:space="720"/>
        </w:sectPr>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outlineLvl w:val="1"/>
      </w:pPr>
      <w:r>
        <w:t>Приложение N 5</w:t>
      </w:r>
    </w:p>
    <w:p w:rsidR="004A115C" w:rsidRDefault="004A115C">
      <w:pPr>
        <w:pStyle w:val="ConsPlusNormal"/>
        <w:jc w:val="right"/>
      </w:pPr>
      <w:r>
        <w:t>к Положению об учете</w:t>
      </w:r>
    </w:p>
    <w:p w:rsidR="004A115C" w:rsidRDefault="004A115C">
      <w:pPr>
        <w:pStyle w:val="ConsPlusNormal"/>
        <w:jc w:val="right"/>
      </w:pPr>
      <w:r>
        <w:t>имущества, находящегося</w:t>
      </w:r>
    </w:p>
    <w:p w:rsidR="004A115C" w:rsidRDefault="004A115C">
      <w:pPr>
        <w:pStyle w:val="ConsPlusNormal"/>
        <w:jc w:val="right"/>
      </w:pPr>
      <w:r>
        <w:t>в собственности</w:t>
      </w:r>
    </w:p>
    <w:p w:rsidR="004A115C" w:rsidRDefault="004A115C">
      <w:pPr>
        <w:pStyle w:val="ConsPlusNormal"/>
        <w:jc w:val="right"/>
      </w:pPr>
      <w:r>
        <w:t>Республики Бурятия</w:t>
      </w:r>
    </w:p>
    <w:p w:rsidR="004A115C" w:rsidRDefault="004A115C">
      <w:pPr>
        <w:pStyle w:val="ConsPlusNormal"/>
        <w:jc w:val="both"/>
      </w:pPr>
    </w:p>
    <w:p w:rsidR="004A115C" w:rsidRDefault="004A115C">
      <w:pPr>
        <w:pStyle w:val="ConsPlusNonformat"/>
        <w:jc w:val="both"/>
      </w:pPr>
      <w:bookmarkStart w:id="54" w:name="P1770"/>
      <w:bookmarkEnd w:id="54"/>
      <w:r>
        <w:t xml:space="preserve">        Перечень земельных участков, принадлежащих на вещном праве</w:t>
      </w:r>
    </w:p>
    <w:p w:rsidR="004A115C" w:rsidRDefault="004A115C">
      <w:pPr>
        <w:pStyle w:val="ConsPlusNonformat"/>
        <w:jc w:val="both"/>
      </w:pPr>
      <w:r>
        <w:t xml:space="preserve">       ___________________________________________ на 01.01.____ г.</w:t>
      </w:r>
    </w:p>
    <w:p w:rsidR="004A115C" w:rsidRDefault="004A115C">
      <w:pPr>
        <w:pStyle w:val="ConsPlusNonformat"/>
        <w:jc w:val="both"/>
      </w:pPr>
      <w:r>
        <w:t xml:space="preserve">          (полное наименование правообладателя)</w:t>
      </w:r>
    </w:p>
    <w:p w:rsidR="004A115C" w:rsidRDefault="004A115C">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871"/>
        <w:gridCol w:w="1701"/>
        <w:gridCol w:w="2154"/>
        <w:gridCol w:w="1191"/>
        <w:gridCol w:w="1814"/>
      </w:tblGrid>
      <w:tr w:rsidR="004A115C">
        <w:tc>
          <w:tcPr>
            <w:tcW w:w="340" w:type="dxa"/>
          </w:tcPr>
          <w:p w:rsidR="004A115C" w:rsidRDefault="004A115C">
            <w:pPr>
              <w:pStyle w:val="ConsPlusNormal"/>
              <w:jc w:val="center"/>
            </w:pPr>
            <w:r>
              <w:t>N</w:t>
            </w:r>
          </w:p>
        </w:tc>
        <w:tc>
          <w:tcPr>
            <w:tcW w:w="1871" w:type="dxa"/>
          </w:tcPr>
          <w:p w:rsidR="004A115C" w:rsidRDefault="004A115C">
            <w:pPr>
              <w:pStyle w:val="ConsPlusNormal"/>
              <w:jc w:val="center"/>
            </w:pPr>
            <w:r>
              <w:t>Наименование</w:t>
            </w:r>
          </w:p>
        </w:tc>
        <w:tc>
          <w:tcPr>
            <w:tcW w:w="1701" w:type="dxa"/>
          </w:tcPr>
          <w:p w:rsidR="004A115C" w:rsidRDefault="004A115C">
            <w:pPr>
              <w:pStyle w:val="ConsPlusNormal"/>
              <w:jc w:val="center"/>
            </w:pPr>
            <w:r>
              <w:t>Кадастровый номер</w:t>
            </w:r>
          </w:p>
        </w:tc>
        <w:tc>
          <w:tcPr>
            <w:tcW w:w="2154" w:type="dxa"/>
          </w:tcPr>
          <w:p w:rsidR="004A115C" w:rsidRDefault="004A115C">
            <w:pPr>
              <w:pStyle w:val="ConsPlusNormal"/>
              <w:jc w:val="center"/>
            </w:pPr>
            <w:r>
              <w:t>Адрес (местоположение)</w:t>
            </w:r>
          </w:p>
        </w:tc>
        <w:tc>
          <w:tcPr>
            <w:tcW w:w="1191" w:type="dxa"/>
          </w:tcPr>
          <w:p w:rsidR="004A115C" w:rsidRDefault="004A115C">
            <w:pPr>
              <w:pStyle w:val="ConsPlusNormal"/>
              <w:jc w:val="center"/>
            </w:pPr>
            <w:r>
              <w:t>Площадь, кв. м</w:t>
            </w:r>
          </w:p>
        </w:tc>
        <w:tc>
          <w:tcPr>
            <w:tcW w:w="1814" w:type="dxa"/>
          </w:tcPr>
          <w:p w:rsidR="004A115C" w:rsidRDefault="004A115C">
            <w:pPr>
              <w:pStyle w:val="ConsPlusNormal"/>
              <w:jc w:val="center"/>
            </w:pPr>
            <w:r>
              <w:t>Кадастровая стоимость, руб.</w:t>
            </w:r>
          </w:p>
        </w:tc>
      </w:tr>
      <w:tr w:rsidR="004A115C">
        <w:tc>
          <w:tcPr>
            <w:tcW w:w="340" w:type="dxa"/>
          </w:tcPr>
          <w:p w:rsidR="004A115C" w:rsidRDefault="004A115C">
            <w:pPr>
              <w:pStyle w:val="ConsPlusNormal"/>
              <w:jc w:val="center"/>
            </w:pPr>
            <w:r>
              <w:t>1</w:t>
            </w:r>
          </w:p>
        </w:tc>
        <w:tc>
          <w:tcPr>
            <w:tcW w:w="1871" w:type="dxa"/>
          </w:tcPr>
          <w:p w:rsidR="004A115C" w:rsidRDefault="004A115C">
            <w:pPr>
              <w:pStyle w:val="ConsPlusNormal"/>
              <w:jc w:val="center"/>
            </w:pPr>
            <w:r>
              <w:t>2</w:t>
            </w:r>
          </w:p>
        </w:tc>
        <w:tc>
          <w:tcPr>
            <w:tcW w:w="1701" w:type="dxa"/>
          </w:tcPr>
          <w:p w:rsidR="004A115C" w:rsidRDefault="004A115C">
            <w:pPr>
              <w:pStyle w:val="ConsPlusNormal"/>
              <w:jc w:val="center"/>
            </w:pPr>
            <w:r>
              <w:t>3</w:t>
            </w:r>
          </w:p>
        </w:tc>
        <w:tc>
          <w:tcPr>
            <w:tcW w:w="2154" w:type="dxa"/>
          </w:tcPr>
          <w:p w:rsidR="004A115C" w:rsidRDefault="004A115C">
            <w:pPr>
              <w:pStyle w:val="ConsPlusNormal"/>
              <w:jc w:val="center"/>
            </w:pPr>
            <w:r>
              <w:t>4</w:t>
            </w:r>
          </w:p>
        </w:tc>
        <w:tc>
          <w:tcPr>
            <w:tcW w:w="1191" w:type="dxa"/>
          </w:tcPr>
          <w:p w:rsidR="004A115C" w:rsidRDefault="004A115C">
            <w:pPr>
              <w:pStyle w:val="ConsPlusNormal"/>
              <w:jc w:val="center"/>
            </w:pPr>
            <w:r>
              <w:t>5</w:t>
            </w:r>
          </w:p>
        </w:tc>
        <w:tc>
          <w:tcPr>
            <w:tcW w:w="1814" w:type="dxa"/>
          </w:tcPr>
          <w:p w:rsidR="004A115C" w:rsidRDefault="004A115C">
            <w:pPr>
              <w:pStyle w:val="ConsPlusNormal"/>
              <w:jc w:val="center"/>
            </w:pPr>
            <w:r>
              <w:t>6</w:t>
            </w:r>
          </w:p>
        </w:tc>
      </w:tr>
      <w:tr w:rsidR="004A115C">
        <w:tc>
          <w:tcPr>
            <w:tcW w:w="340" w:type="dxa"/>
          </w:tcPr>
          <w:p w:rsidR="004A115C" w:rsidRDefault="004A115C">
            <w:pPr>
              <w:pStyle w:val="ConsPlusNormal"/>
            </w:pPr>
          </w:p>
        </w:tc>
        <w:tc>
          <w:tcPr>
            <w:tcW w:w="1871" w:type="dxa"/>
          </w:tcPr>
          <w:p w:rsidR="004A115C" w:rsidRDefault="004A115C">
            <w:pPr>
              <w:pStyle w:val="ConsPlusNormal"/>
            </w:pPr>
          </w:p>
        </w:tc>
        <w:tc>
          <w:tcPr>
            <w:tcW w:w="1701" w:type="dxa"/>
          </w:tcPr>
          <w:p w:rsidR="004A115C" w:rsidRDefault="004A115C">
            <w:pPr>
              <w:pStyle w:val="ConsPlusNormal"/>
            </w:pPr>
          </w:p>
        </w:tc>
        <w:tc>
          <w:tcPr>
            <w:tcW w:w="2154" w:type="dxa"/>
          </w:tcPr>
          <w:p w:rsidR="004A115C" w:rsidRDefault="004A115C">
            <w:pPr>
              <w:pStyle w:val="ConsPlusNormal"/>
            </w:pPr>
          </w:p>
        </w:tc>
        <w:tc>
          <w:tcPr>
            <w:tcW w:w="1191" w:type="dxa"/>
          </w:tcPr>
          <w:p w:rsidR="004A115C" w:rsidRDefault="004A115C">
            <w:pPr>
              <w:pStyle w:val="ConsPlusNormal"/>
            </w:pPr>
          </w:p>
        </w:tc>
        <w:tc>
          <w:tcPr>
            <w:tcW w:w="1814" w:type="dxa"/>
          </w:tcPr>
          <w:p w:rsidR="004A115C" w:rsidRDefault="004A115C">
            <w:pPr>
              <w:pStyle w:val="ConsPlusNormal"/>
            </w:pPr>
          </w:p>
        </w:tc>
      </w:tr>
      <w:tr w:rsidR="004A115C">
        <w:tc>
          <w:tcPr>
            <w:tcW w:w="340" w:type="dxa"/>
          </w:tcPr>
          <w:p w:rsidR="004A115C" w:rsidRDefault="004A115C">
            <w:pPr>
              <w:pStyle w:val="ConsPlusNormal"/>
            </w:pPr>
          </w:p>
        </w:tc>
        <w:tc>
          <w:tcPr>
            <w:tcW w:w="1871" w:type="dxa"/>
          </w:tcPr>
          <w:p w:rsidR="004A115C" w:rsidRDefault="004A115C">
            <w:pPr>
              <w:pStyle w:val="ConsPlusNormal"/>
            </w:pPr>
          </w:p>
        </w:tc>
        <w:tc>
          <w:tcPr>
            <w:tcW w:w="1701" w:type="dxa"/>
          </w:tcPr>
          <w:p w:rsidR="004A115C" w:rsidRDefault="004A115C">
            <w:pPr>
              <w:pStyle w:val="ConsPlusNormal"/>
            </w:pPr>
          </w:p>
        </w:tc>
        <w:tc>
          <w:tcPr>
            <w:tcW w:w="2154" w:type="dxa"/>
          </w:tcPr>
          <w:p w:rsidR="004A115C" w:rsidRDefault="004A115C">
            <w:pPr>
              <w:pStyle w:val="ConsPlusNormal"/>
            </w:pPr>
          </w:p>
        </w:tc>
        <w:tc>
          <w:tcPr>
            <w:tcW w:w="1191" w:type="dxa"/>
          </w:tcPr>
          <w:p w:rsidR="004A115C" w:rsidRDefault="004A115C">
            <w:pPr>
              <w:pStyle w:val="ConsPlusNormal"/>
            </w:pPr>
          </w:p>
        </w:tc>
        <w:tc>
          <w:tcPr>
            <w:tcW w:w="1814" w:type="dxa"/>
          </w:tcPr>
          <w:p w:rsidR="004A115C" w:rsidRDefault="004A115C">
            <w:pPr>
              <w:pStyle w:val="ConsPlusNormal"/>
            </w:pPr>
          </w:p>
        </w:tc>
      </w:tr>
      <w:tr w:rsidR="004A115C">
        <w:tc>
          <w:tcPr>
            <w:tcW w:w="340" w:type="dxa"/>
          </w:tcPr>
          <w:p w:rsidR="004A115C" w:rsidRDefault="004A115C">
            <w:pPr>
              <w:pStyle w:val="ConsPlusNormal"/>
            </w:pPr>
          </w:p>
        </w:tc>
        <w:tc>
          <w:tcPr>
            <w:tcW w:w="1871" w:type="dxa"/>
          </w:tcPr>
          <w:p w:rsidR="004A115C" w:rsidRDefault="004A115C">
            <w:pPr>
              <w:pStyle w:val="ConsPlusNormal"/>
            </w:pPr>
          </w:p>
        </w:tc>
        <w:tc>
          <w:tcPr>
            <w:tcW w:w="1701" w:type="dxa"/>
          </w:tcPr>
          <w:p w:rsidR="004A115C" w:rsidRDefault="004A115C">
            <w:pPr>
              <w:pStyle w:val="ConsPlusNormal"/>
            </w:pPr>
          </w:p>
        </w:tc>
        <w:tc>
          <w:tcPr>
            <w:tcW w:w="2154" w:type="dxa"/>
          </w:tcPr>
          <w:p w:rsidR="004A115C" w:rsidRDefault="004A115C">
            <w:pPr>
              <w:pStyle w:val="ConsPlusNormal"/>
            </w:pPr>
          </w:p>
        </w:tc>
        <w:tc>
          <w:tcPr>
            <w:tcW w:w="1191" w:type="dxa"/>
          </w:tcPr>
          <w:p w:rsidR="004A115C" w:rsidRDefault="004A115C">
            <w:pPr>
              <w:pStyle w:val="ConsPlusNormal"/>
            </w:pPr>
          </w:p>
        </w:tc>
        <w:tc>
          <w:tcPr>
            <w:tcW w:w="1814" w:type="dxa"/>
          </w:tcPr>
          <w:p w:rsidR="004A115C" w:rsidRDefault="004A115C">
            <w:pPr>
              <w:pStyle w:val="ConsPlusNormal"/>
            </w:pPr>
          </w:p>
        </w:tc>
      </w:tr>
      <w:tr w:rsidR="004A115C">
        <w:tc>
          <w:tcPr>
            <w:tcW w:w="340" w:type="dxa"/>
          </w:tcPr>
          <w:p w:rsidR="004A115C" w:rsidRDefault="004A115C">
            <w:pPr>
              <w:pStyle w:val="ConsPlusNormal"/>
            </w:pPr>
          </w:p>
        </w:tc>
        <w:tc>
          <w:tcPr>
            <w:tcW w:w="1871" w:type="dxa"/>
          </w:tcPr>
          <w:p w:rsidR="004A115C" w:rsidRDefault="004A115C">
            <w:pPr>
              <w:pStyle w:val="ConsPlusNormal"/>
            </w:pPr>
          </w:p>
        </w:tc>
        <w:tc>
          <w:tcPr>
            <w:tcW w:w="1701" w:type="dxa"/>
          </w:tcPr>
          <w:p w:rsidR="004A115C" w:rsidRDefault="004A115C">
            <w:pPr>
              <w:pStyle w:val="ConsPlusNormal"/>
            </w:pPr>
          </w:p>
        </w:tc>
        <w:tc>
          <w:tcPr>
            <w:tcW w:w="2154" w:type="dxa"/>
          </w:tcPr>
          <w:p w:rsidR="004A115C" w:rsidRDefault="004A115C">
            <w:pPr>
              <w:pStyle w:val="ConsPlusNormal"/>
            </w:pPr>
          </w:p>
        </w:tc>
        <w:tc>
          <w:tcPr>
            <w:tcW w:w="1191" w:type="dxa"/>
          </w:tcPr>
          <w:p w:rsidR="004A115C" w:rsidRDefault="004A115C">
            <w:pPr>
              <w:pStyle w:val="ConsPlusNormal"/>
            </w:pPr>
          </w:p>
        </w:tc>
        <w:tc>
          <w:tcPr>
            <w:tcW w:w="1814" w:type="dxa"/>
          </w:tcPr>
          <w:p w:rsidR="004A115C" w:rsidRDefault="004A115C">
            <w:pPr>
              <w:pStyle w:val="ConsPlusNormal"/>
            </w:pPr>
          </w:p>
        </w:tc>
      </w:tr>
      <w:tr w:rsidR="004A115C">
        <w:tc>
          <w:tcPr>
            <w:tcW w:w="340" w:type="dxa"/>
          </w:tcPr>
          <w:p w:rsidR="004A115C" w:rsidRDefault="004A115C">
            <w:pPr>
              <w:pStyle w:val="ConsPlusNormal"/>
            </w:pPr>
          </w:p>
        </w:tc>
        <w:tc>
          <w:tcPr>
            <w:tcW w:w="1871" w:type="dxa"/>
          </w:tcPr>
          <w:p w:rsidR="004A115C" w:rsidRDefault="004A115C">
            <w:pPr>
              <w:pStyle w:val="ConsPlusNormal"/>
            </w:pPr>
          </w:p>
        </w:tc>
        <w:tc>
          <w:tcPr>
            <w:tcW w:w="1701" w:type="dxa"/>
          </w:tcPr>
          <w:p w:rsidR="004A115C" w:rsidRDefault="004A115C">
            <w:pPr>
              <w:pStyle w:val="ConsPlusNormal"/>
            </w:pPr>
          </w:p>
        </w:tc>
        <w:tc>
          <w:tcPr>
            <w:tcW w:w="2154" w:type="dxa"/>
          </w:tcPr>
          <w:p w:rsidR="004A115C" w:rsidRDefault="004A115C">
            <w:pPr>
              <w:pStyle w:val="ConsPlusNormal"/>
            </w:pPr>
          </w:p>
        </w:tc>
        <w:tc>
          <w:tcPr>
            <w:tcW w:w="1191" w:type="dxa"/>
          </w:tcPr>
          <w:p w:rsidR="004A115C" w:rsidRDefault="004A115C">
            <w:pPr>
              <w:pStyle w:val="ConsPlusNormal"/>
            </w:pPr>
          </w:p>
        </w:tc>
        <w:tc>
          <w:tcPr>
            <w:tcW w:w="1814" w:type="dxa"/>
          </w:tcPr>
          <w:p w:rsidR="004A115C" w:rsidRDefault="004A115C">
            <w:pPr>
              <w:pStyle w:val="ConsPlusNormal"/>
            </w:pPr>
          </w:p>
        </w:tc>
      </w:tr>
    </w:tbl>
    <w:p w:rsidR="004A115C" w:rsidRDefault="004A115C">
      <w:pPr>
        <w:pStyle w:val="ConsPlusNormal"/>
        <w:jc w:val="both"/>
      </w:pPr>
    </w:p>
    <w:p w:rsidR="004A115C" w:rsidRDefault="004A115C">
      <w:pPr>
        <w:pStyle w:val="ConsPlusNonformat"/>
        <w:jc w:val="both"/>
      </w:pPr>
      <w:r>
        <w:t>Руководитель      ____________  _______________  __________________________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nformat"/>
        <w:jc w:val="both"/>
      </w:pPr>
      <w:r>
        <w:t>Главный бухгалтер ____________  _______________  __________________________</w:t>
      </w:r>
    </w:p>
    <w:p w:rsidR="004A115C" w:rsidRDefault="004A115C">
      <w:pPr>
        <w:pStyle w:val="ConsPlusNonformat"/>
        <w:jc w:val="both"/>
      </w:pPr>
      <w:r>
        <w:t xml:space="preserve">                     (дата)        (подпись)              (Ф.И.О.)</w:t>
      </w:r>
    </w:p>
    <w:p w:rsidR="004A115C" w:rsidRDefault="004A115C">
      <w:pPr>
        <w:pStyle w:val="ConsPlusNonformat"/>
        <w:jc w:val="both"/>
      </w:pPr>
      <w:r>
        <w:t xml:space="preserve">                                      МП</w:t>
      </w: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both"/>
      </w:pPr>
    </w:p>
    <w:p w:rsidR="004A115C" w:rsidRDefault="004A115C">
      <w:pPr>
        <w:pStyle w:val="ConsPlusNormal"/>
        <w:jc w:val="right"/>
        <w:outlineLvl w:val="1"/>
      </w:pPr>
      <w:r>
        <w:t>Приложение N 6</w:t>
      </w:r>
    </w:p>
    <w:p w:rsidR="004A115C" w:rsidRDefault="004A115C">
      <w:pPr>
        <w:pStyle w:val="ConsPlusNormal"/>
        <w:jc w:val="right"/>
      </w:pPr>
      <w:r>
        <w:t>к Положению об учете</w:t>
      </w:r>
    </w:p>
    <w:p w:rsidR="004A115C" w:rsidRDefault="004A115C">
      <w:pPr>
        <w:pStyle w:val="ConsPlusNormal"/>
        <w:jc w:val="right"/>
      </w:pPr>
      <w:r>
        <w:t>имущества, находящегося</w:t>
      </w:r>
    </w:p>
    <w:p w:rsidR="004A115C" w:rsidRDefault="004A115C">
      <w:pPr>
        <w:pStyle w:val="ConsPlusNormal"/>
        <w:jc w:val="right"/>
      </w:pPr>
      <w:r>
        <w:t>в собственности</w:t>
      </w:r>
    </w:p>
    <w:p w:rsidR="004A115C" w:rsidRDefault="004A115C">
      <w:pPr>
        <w:pStyle w:val="ConsPlusNormal"/>
        <w:jc w:val="right"/>
      </w:pPr>
      <w:r>
        <w:t>Республики Бурятия</w:t>
      </w:r>
    </w:p>
    <w:p w:rsidR="004A115C" w:rsidRDefault="004A115C">
      <w:pPr>
        <w:pStyle w:val="ConsPlusNormal"/>
        <w:jc w:val="both"/>
      </w:pPr>
    </w:p>
    <w:p w:rsidR="004A115C" w:rsidRDefault="004A115C">
      <w:pPr>
        <w:pStyle w:val="ConsPlusTitle"/>
        <w:jc w:val="center"/>
      </w:pPr>
      <w:bookmarkStart w:id="55" w:name="P1834"/>
      <w:bookmarkEnd w:id="55"/>
      <w:r>
        <w:t>ПРАВИЛА</w:t>
      </w:r>
    </w:p>
    <w:p w:rsidR="004A115C" w:rsidRDefault="004A115C">
      <w:pPr>
        <w:pStyle w:val="ConsPlusTitle"/>
        <w:jc w:val="center"/>
      </w:pPr>
      <w:r>
        <w:t>ЗАПОЛНЕНИЯ ФОРМ РЕЕСТРА РЕСПУБЛИКАНСКОГО ИМУЩЕСТВА И ЗАПИСЕЙ</w:t>
      </w:r>
    </w:p>
    <w:p w:rsidR="004A115C" w:rsidRDefault="004A115C">
      <w:pPr>
        <w:pStyle w:val="ConsPlusTitle"/>
        <w:jc w:val="center"/>
      </w:pPr>
      <w:r>
        <w:t>ОБ ИЗМЕНЕНИЯХ СВЕДЕНИЙ ОБ ОБЪЕКТЕ УЧЕТА ИЛИ О ЛИЦЕ,</w:t>
      </w:r>
    </w:p>
    <w:p w:rsidR="004A115C" w:rsidRDefault="004A115C">
      <w:pPr>
        <w:pStyle w:val="ConsPlusTitle"/>
        <w:jc w:val="center"/>
      </w:pPr>
      <w:r>
        <w:t>ОБЛАДАЮЩЕМ ПРАВАМИ НА ОБЪЕКТ УЧЕТА ЛИБО СВЕДЕНИЯМИ О НЕМ,</w:t>
      </w:r>
    </w:p>
    <w:p w:rsidR="004A115C" w:rsidRDefault="004A115C">
      <w:pPr>
        <w:pStyle w:val="ConsPlusTitle"/>
        <w:jc w:val="center"/>
      </w:pPr>
      <w:r>
        <w:t>И О ПРЕКРАЩЕНИИ ПРАВА СОБСТВЕННОСТИ РЕСПУБЛИКИ БУРЯТИЯ</w:t>
      </w:r>
    </w:p>
    <w:p w:rsidR="004A115C" w:rsidRDefault="004A115C">
      <w:pPr>
        <w:pStyle w:val="ConsPlusTitle"/>
        <w:jc w:val="center"/>
      </w:pPr>
      <w:r>
        <w:t>НА ИМУЩЕСТВО</w:t>
      </w:r>
    </w:p>
    <w:p w:rsidR="004A115C" w:rsidRDefault="004A115C">
      <w:pPr>
        <w:pStyle w:val="ConsPlusNormal"/>
        <w:jc w:val="center"/>
      </w:pPr>
    </w:p>
    <w:p w:rsidR="004A115C" w:rsidRDefault="004A115C">
      <w:pPr>
        <w:pStyle w:val="ConsPlusNormal"/>
        <w:jc w:val="center"/>
      </w:pPr>
      <w:r>
        <w:t>Список изменяющих документов</w:t>
      </w:r>
    </w:p>
    <w:p w:rsidR="004A115C" w:rsidRDefault="004A115C">
      <w:pPr>
        <w:pStyle w:val="ConsPlusNormal"/>
        <w:jc w:val="center"/>
      </w:pPr>
      <w:r>
        <w:t xml:space="preserve">(в ред. </w:t>
      </w:r>
      <w:hyperlink r:id="rId33" w:history="1">
        <w:r>
          <w:rPr>
            <w:color w:val="0000FF"/>
          </w:rPr>
          <w:t>Постановления</w:t>
        </w:r>
      </w:hyperlink>
      <w:r>
        <w:t xml:space="preserve"> Правительства РБ от 28.03.2017 N 119)</w:t>
      </w:r>
    </w:p>
    <w:p w:rsidR="004A115C" w:rsidRDefault="004A115C">
      <w:pPr>
        <w:pStyle w:val="ConsPlusNormal"/>
        <w:jc w:val="both"/>
      </w:pPr>
    </w:p>
    <w:p w:rsidR="004A115C" w:rsidRDefault="004A115C">
      <w:pPr>
        <w:pStyle w:val="ConsPlusNormal"/>
        <w:jc w:val="center"/>
        <w:outlineLvl w:val="2"/>
      </w:pPr>
      <w:r>
        <w:t>I. Общие положения</w:t>
      </w:r>
    </w:p>
    <w:p w:rsidR="004A115C" w:rsidRDefault="004A115C">
      <w:pPr>
        <w:pStyle w:val="ConsPlusNormal"/>
        <w:jc w:val="both"/>
      </w:pPr>
    </w:p>
    <w:p w:rsidR="004A115C" w:rsidRDefault="004A115C">
      <w:pPr>
        <w:pStyle w:val="ConsPlusNormal"/>
        <w:ind w:firstLine="540"/>
        <w:jc w:val="both"/>
      </w:pPr>
      <w:r>
        <w:t>1. Настоящие Правила устанавливают порядок заполнения форм реестра республиканского имущества (далее - реестр) и записей об изменениях сведений об объекте учета или о лице, обладающем правами на объект учета либо сведениями о нем, и о прекращении права собственности Республики Бурятия на имущество (далее соответственно - запись, формы) правообладателями и Минимуществом.</w:t>
      </w:r>
    </w:p>
    <w:p w:rsidR="004A115C" w:rsidRDefault="004A115C">
      <w:pPr>
        <w:pStyle w:val="ConsPlusNormal"/>
        <w:jc w:val="both"/>
      </w:pPr>
    </w:p>
    <w:p w:rsidR="004A115C" w:rsidRDefault="004A115C">
      <w:pPr>
        <w:pStyle w:val="ConsPlusNormal"/>
        <w:jc w:val="center"/>
        <w:outlineLvl w:val="2"/>
      </w:pPr>
      <w:r>
        <w:t>II. Общие правила заполнения форм</w:t>
      </w:r>
    </w:p>
    <w:p w:rsidR="004A115C" w:rsidRDefault="004A115C">
      <w:pPr>
        <w:pStyle w:val="ConsPlusNormal"/>
        <w:jc w:val="both"/>
      </w:pPr>
    </w:p>
    <w:p w:rsidR="004A115C" w:rsidRDefault="004A115C">
      <w:pPr>
        <w:pStyle w:val="ConsPlusNormal"/>
        <w:ind w:firstLine="540"/>
        <w:jc w:val="both"/>
      </w:pPr>
      <w:r>
        <w:t>2. Заполнение формы осуществляется на русском языке.</w:t>
      </w:r>
    </w:p>
    <w:p w:rsidR="004A115C" w:rsidRDefault="004A115C">
      <w:pPr>
        <w:pStyle w:val="ConsPlusNormal"/>
        <w:ind w:firstLine="540"/>
        <w:jc w:val="both"/>
      </w:pPr>
      <w:r>
        <w:t>Строки формы не заполняются в случае отсутствия соответствующих сведений об объекте учета, в том числе о лицах, обладающих правами на республиканское имущество и сведениями о нем.</w:t>
      </w:r>
    </w:p>
    <w:p w:rsidR="004A115C" w:rsidRDefault="004A115C">
      <w:pPr>
        <w:pStyle w:val="ConsPlusNormal"/>
        <w:ind w:firstLine="540"/>
        <w:jc w:val="both"/>
      </w:pPr>
      <w:r>
        <w:t>При заполнении строк формы внесенные в них сведения об объекте учета, в том числе о лице, обладающем правами на республиканское имущество и сведениями о нем, должны быть связаны с соответствующими сведениями, содержащимися в документах, подтверждающих внесенные сведения.</w:t>
      </w:r>
    </w:p>
    <w:p w:rsidR="004A115C" w:rsidRDefault="004A115C">
      <w:pPr>
        <w:pStyle w:val="ConsPlusNormal"/>
        <w:ind w:firstLine="540"/>
        <w:jc w:val="both"/>
      </w:pPr>
      <w:r>
        <w:t>В случае если объект учета расположен за пределами территории Российской Федерации, то в строке "Адрес (местоположение)" и в строке, содержащей сведения о стоимости, дополнительно указываются соответственно наименование страны и его стоимость в валюте соответствующей страны (в круглых скобках).</w:t>
      </w:r>
    </w:p>
    <w:p w:rsidR="004A115C" w:rsidRDefault="004A115C">
      <w:pPr>
        <w:pStyle w:val="ConsPlusNormal"/>
        <w:ind w:firstLine="540"/>
        <w:jc w:val="both"/>
      </w:pPr>
      <w:r>
        <w:t>Сведения об ограничении (обременении) частей объекта учета вносятся по каждой части отдельно. Также отдельно вносятся сведения о земельных участках, в пределах которых находится протяженный объект недвижимости.</w:t>
      </w:r>
    </w:p>
    <w:p w:rsidR="004A115C" w:rsidRDefault="004A115C">
      <w:pPr>
        <w:pStyle w:val="ConsPlusNormal"/>
        <w:ind w:firstLine="540"/>
        <w:jc w:val="both"/>
      </w:pPr>
      <w:r>
        <w:t>В случае если сведения не помещаются на первом листе формы, они вносятся на следующие ее листы, которые в строке "Лист ____" нумеруются соответственно.</w:t>
      </w:r>
    </w:p>
    <w:p w:rsidR="004A115C" w:rsidRDefault="004A115C">
      <w:pPr>
        <w:pStyle w:val="ConsPlusNormal"/>
        <w:ind w:firstLine="540"/>
        <w:jc w:val="both"/>
      </w:pPr>
      <w:r>
        <w:t>Каждая карта сведений об объекте учета (далее - карта) и запись заверяются собственноручной подписью, датой ее внесения и печатью правообладателя и ответственным работником Минимущества. В случае учета имущества, составляющего государственную казну Республики Бурятия, каждая карта или запись заверяются только ответственным работником Минимущества.</w:t>
      </w:r>
    </w:p>
    <w:p w:rsidR="004A115C" w:rsidRDefault="004A115C">
      <w:pPr>
        <w:pStyle w:val="ConsPlusNormal"/>
        <w:ind w:firstLine="540"/>
        <w:jc w:val="both"/>
      </w:pPr>
      <w:r>
        <w:t>Копии документов, подтверждающих содержащиеся в картах и записях сведения, заверяются нотариально или создавшими документы органами либо организациями. В иных случаях уполномоченное правообладателем лицо проставляет на копиях документов надпись "верно" или "копия верна" и заверяет их подписью с указанием своей фамилии и инициалов и даты заверения. Указанные копии представляются в Минимущество.</w:t>
      </w:r>
    </w:p>
    <w:p w:rsidR="004A115C" w:rsidRDefault="004A115C">
      <w:pPr>
        <w:pStyle w:val="ConsPlusNormal"/>
        <w:ind w:firstLine="540"/>
        <w:jc w:val="both"/>
      </w:pPr>
      <w:bookmarkStart w:id="56" w:name="P1858"/>
      <w:bookmarkEnd w:id="56"/>
      <w:r>
        <w:t>3. При заполнении форм используются следующие сокращенные обозначения:</w:t>
      </w:r>
    </w:p>
    <w:p w:rsidR="004A115C" w:rsidRDefault="004A115C">
      <w:pPr>
        <w:pStyle w:val="ConsPlusNormal"/>
        <w:ind w:firstLine="540"/>
        <w:jc w:val="both"/>
      </w:pPr>
      <w:r>
        <w:t>ЕГРПВС - Единый государственный реестр прав на воздушные суда и сделок с ними;</w:t>
      </w:r>
    </w:p>
    <w:p w:rsidR="004A115C" w:rsidRDefault="004A115C">
      <w:pPr>
        <w:pStyle w:val="ConsPlusNormal"/>
        <w:ind w:firstLine="540"/>
        <w:jc w:val="both"/>
      </w:pPr>
      <w:r>
        <w:t>ГРГРВСРФ - Государственный реестр гражданских воздушных судов Российской Федерации;</w:t>
      </w:r>
    </w:p>
    <w:p w:rsidR="004A115C" w:rsidRDefault="004A115C">
      <w:pPr>
        <w:pStyle w:val="ConsPlusNormal"/>
        <w:ind w:firstLine="540"/>
        <w:jc w:val="both"/>
      </w:pPr>
      <w:r>
        <w:t>ГРИРФ - Государственный реестр изобретений Российской Федерации;</w:t>
      </w:r>
    </w:p>
    <w:p w:rsidR="004A115C" w:rsidRDefault="004A115C">
      <w:pPr>
        <w:pStyle w:val="ConsPlusNormal"/>
        <w:ind w:firstLine="540"/>
        <w:jc w:val="both"/>
      </w:pPr>
      <w:r>
        <w:t>ГРНМПТРФ - Государственный реестр наименований мест происхождения товаров Российской Федерации;</w:t>
      </w:r>
    </w:p>
    <w:p w:rsidR="004A115C" w:rsidRDefault="004A115C">
      <w:pPr>
        <w:pStyle w:val="ConsPlusNormal"/>
        <w:ind w:firstLine="540"/>
        <w:jc w:val="both"/>
      </w:pPr>
      <w:r>
        <w:t>ГРПМРФ - Государственный реестр полезных моделей Российской Федерации;</w:t>
      </w:r>
    </w:p>
    <w:p w:rsidR="004A115C" w:rsidRDefault="004A115C">
      <w:pPr>
        <w:pStyle w:val="ConsPlusNormal"/>
        <w:ind w:firstLine="540"/>
        <w:jc w:val="both"/>
      </w:pPr>
      <w:r>
        <w:t>ГРПОРФ - Государственный реестр промышленных образцов Российской Федерации;</w:t>
      </w:r>
    </w:p>
    <w:p w:rsidR="004A115C" w:rsidRDefault="004A115C">
      <w:pPr>
        <w:pStyle w:val="ConsPlusNormal"/>
        <w:ind w:firstLine="540"/>
        <w:jc w:val="both"/>
      </w:pPr>
      <w:r>
        <w:t>ГРТЗРФ - Государственный реестр товарных знаков и знаков обслуживания Российской Федерации;</w:t>
      </w:r>
    </w:p>
    <w:p w:rsidR="004A115C" w:rsidRDefault="004A115C">
      <w:pPr>
        <w:pStyle w:val="ConsPlusNormal"/>
        <w:ind w:firstLine="540"/>
        <w:jc w:val="both"/>
      </w:pPr>
      <w:r>
        <w:t>ГСР - Государственный судовой реестр;</w:t>
      </w:r>
    </w:p>
    <w:p w:rsidR="004A115C" w:rsidRDefault="004A115C">
      <w:pPr>
        <w:pStyle w:val="ConsPlusNormal"/>
        <w:ind w:firstLine="540"/>
        <w:jc w:val="both"/>
      </w:pPr>
      <w:r>
        <w:t>ЕГРОКН - единый государственный реестр объектов культурного наследия (памятников истории и культуры) народов Российской Федерации;</w:t>
      </w:r>
    </w:p>
    <w:p w:rsidR="004A115C" w:rsidRDefault="004A115C">
      <w:pPr>
        <w:pStyle w:val="ConsPlusNormal"/>
        <w:ind w:firstLine="540"/>
        <w:jc w:val="both"/>
      </w:pPr>
      <w:r>
        <w:t>ЕГРН - Единый государственный реестр недвижимости;</w:t>
      </w:r>
    </w:p>
    <w:p w:rsidR="004A115C" w:rsidRDefault="004A115C">
      <w:pPr>
        <w:pStyle w:val="ConsPlusNormal"/>
        <w:jc w:val="both"/>
      </w:pPr>
      <w:r>
        <w:t xml:space="preserve">(в ред. </w:t>
      </w:r>
      <w:hyperlink r:id="rId34"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ЕГРЮЛ - Единый государственный реестр юридических лиц;</w:t>
      </w:r>
    </w:p>
    <w:p w:rsidR="004A115C" w:rsidRDefault="004A115C">
      <w:pPr>
        <w:pStyle w:val="ConsPlusNormal"/>
        <w:ind w:firstLine="540"/>
        <w:jc w:val="both"/>
      </w:pPr>
      <w:r>
        <w:lastRenderedPageBreak/>
        <w:t>ЕГРИП - Единый государственный реестр индивидуальных предпринимателей;</w:t>
      </w:r>
    </w:p>
    <w:p w:rsidR="004A115C" w:rsidRDefault="004A115C">
      <w:pPr>
        <w:pStyle w:val="ConsPlusNormal"/>
        <w:ind w:firstLine="540"/>
        <w:jc w:val="both"/>
      </w:pPr>
      <w:r>
        <w:t>ИНН - идентификационный номер налогоплательщика;</w:t>
      </w:r>
    </w:p>
    <w:p w:rsidR="004A115C" w:rsidRDefault="004A115C">
      <w:pPr>
        <w:pStyle w:val="ConsPlusNormal"/>
        <w:ind w:firstLine="540"/>
        <w:jc w:val="both"/>
      </w:pPr>
      <w:r>
        <w:t>КПП - код причины постановки на учет;</w:t>
      </w:r>
    </w:p>
    <w:p w:rsidR="004A115C" w:rsidRDefault="004A115C">
      <w:pPr>
        <w:pStyle w:val="ConsPlusNormal"/>
        <w:ind w:firstLine="540"/>
        <w:jc w:val="both"/>
      </w:pPr>
      <w:r>
        <w:t>ОГРН - основной государственный регистрационный номер;</w:t>
      </w:r>
    </w:p>
    <w:p w:rsidR="004A115C" w:rsidRDefault="004A115C">
      <w:pPr>
        <w:pStyle w:val="ConsPlusNormal"/>
        <w:ind w:firstLine="540"/>
        <w:jc w:val="both"/>
      </w:pPr>
      <w:r>
        <w:t>ОГРНИП - основной государственный регистрационный номер индивидуального предпринимателя;</w:t>
      </w:r>
    </w:p>
    <w:p w:rsidR="004A115C" w:rsidRDefault="00C83DC0">
      <w:pPr>
        <w:pStyle w:val="ConsPlusNormal"/>
        <w:ind w:firstLine="540"/>
        <w:jc w:val="both"/>
      </w:pPr>
      <w:hyperlink r:id="rId35" w:history="1">
        <w:r w:rsidR="004A115C">
          <w:rPr>
            <w:color w:val="0000FF"/>
          </w:rPr>
          <w:t>ОКТМО</w:t>
        </w:r>
      </w:hyperlink>
      <w:r w:rsidR="004A115C">
        <w:t xml:space="preserve"> - Общероссийский классификатор территорий муниципальных образований;</w:t>
      </w:r>
    </w:p>
    <w:p w:rsidR="004A115C" w:rsidRDefault="00C83DC0">
      <w:pPr>
        <w:pStyle w:val="ConsPlusNormal"/>
        <w:ind w:firstLine="540"/>
        <w:jc w:val="both"/>
      </w:pPr>
      <w:hyperlink r:id="rId36" w:history="1">
        <w:r w:rsidR="004A115C">
          <w:rPr>
            <w:color w:val="0000FF"/>
          </w:rPr>
          <w:t>ОКВЭД2</w:t>
        </w:r>
      </w:hyperlink>
      <w:r w:rsidR="004A115C">
        <w:t xml:space="preserve"> - Общероссийский классификатор видов экономической деятельности;</w:t>
      </w:r>
    </w:p>
    <w:p w:rsidR="004A115C" w:rsidRDefault="00C83DC0">
      <w:pPr>
        <w:pStyle w:val="ConsPlusNormal"/>
        <w:ind w:firstLine="540"/>
        <w:jc w:val="both"/>
      </w:pPr>
      <w:hyperlink r:id="rId37" w:history="1">
        <w:r w:rsidR="004A115C">
          <w:rPr>
            <w:color w:val="0000FF"/>
          </w:rPr>
          <w:t>ОКОГУ</w:t>
        </w:r>
      </w:hyperlink>
      <w:r w:rsidR="004A115C">
        <w:t xml:space="preserve"> - Общероссийский классификатор органов государственной власти и управления;</w:t>
      </w:r>
    </w:p>
    <w:p w:rsidR="004A115C" w:rsidRDefault="00C83DC0">
      <w:pPr>
        <w:pStyle w:val="ConsPlusNormal"/>
        <w:ind w:firstLine="540"/>
        <w:jc w:val="both"/>
      </w:pPr>
      <w:hyperlink r:id="rId38" w:history="1">
        <w:r w:rsidR="004A115C">
          <w:rPr>
            <w:color w:val="0000FF"/>
          </w:rPr>
          <w:t>ОКОПФ</w:t>
        </w:r>
      </w:hyperlink>
      <w:r w:rsidR="004A115C">
        <w:t xml:space="preserve"> - Общероссийский классификатор организационно-правовых форм хозяйствующих субъектов;</w:t>
      </w:r>
    </w:p>
    <w:p w:rsidR="004A115C" w:rsidRDefault="004A115C">
      <w:pPr>
        <w:pStyle w:val="ConsPlusNormal"/>
        <w:ind w:firstLine="540"/>
        <w:jc w:val="both"/>
      </w:pPr>
      <w:r>
        <w:t>ОКПО - Общероссийский классификатор предприятий, организаций;</w:t>
      </w:r>
    </w:p>
    <w:p w:rsidR="004A115C" w:rsidRDefault="00C83DC0">
      <w:pPr>
        <w:pStyle w:val="ConsPlusNormal"/>
        <w:ind w:firstLine="540"/>
        <w:jc w:val="both"/>
      </w:pPr>
      <w:hyperlink r:id="rId39" w:history="1">
        <w:r w:rsidR="004A115C">
          <w:rPr>
            <w:color w:val="0000FF"/>
          </w:rPr>
          <w:t>ОКФС</w:t>
        </w:r>
      </w:hyperlink>
      <w:r w:rsidR="004A115C">
        <w:t xml:space="preserve"> - Общероссийский классификатор форм собственности;</w:t>
      </w:r>
    </w:p>
    <w:p w:rsidR="004A115C" w:rsidRDefault="004A115C">
      <w:pPr>
        <w:pStyle w:val="ConsPlusNormal"/>
        <w:ind w:firstLine="540"/>
        <w:jc w:val="both"/>
      </w:pPr>
      <w:r>
        <w:t>РВСАОНРФ - Реестр воздушных судов авиации общего назначения Российской Федерации;</w:t>
      </w:r>
    </w:p>
    <w:p w:rsidR="004A115C" w:rsidRDefault="004A115C">
      <w:pPr>
        <w:pStyle w:val="ConsPlusNormal"/>
        <w:ind w:firstLine="540"/>
        <w:jc w:val="both"/>
      </w:pPr>
      <w:r>
        <w:t>РМРС - Российский международный реестр судов;</w:t>
      </w:r>
    </w:p>
    <w:p w:rsidR="004A115C" w:rsidRDefault="004A115C">
      <w:pPr>
        <w:pStyle w:val="ConsPlusNormal"/>
        <w:ind w:firstLine="540"/>
        <w:jc w:val="both"/>
      </w:pPr>
      <w:r>
        <w:t>РНРИ - реестровый номер республиканского имущества;</w:t>
      </w:r>
    </w:p>
    <w:p w:rsidR="004A115C" w:rsidRDefault="004A115C">
      <w:pPr>
        <w:pStyle w:val="ConsPlusNormal"/>
        <w:ind w:firstLine="540"/>
        <w:jc w:val="both"/>
      </w:pPr>
      <w:r>
        <w:t>РРТС - Реестр регистрации транспортных средств;</w:t>
      </w:r>
    </w:p>
    <w:p w:rsidR="004A115C" w:rsidRDefault="004A115C">
      <w:pPr>
        <w:pStyle w:val="ConsPlusNormal"/>
        <w:ind w:firstLine="540"/>
        <w:jc w:val="both"/>
      </w:pPr>
      <w:r>
        <w:t>РСС - реестр строящихся судов;</w:t>
      </w:r>
    </w:p>
    <w:p w:rsidR="004A115C" w:rsidRDefault="004A115C">
      <w:pPr>
        <w:pStyle w:val="ConsPlusNormal"/>
        <w:ind w:firstLine="540"/>
        <w:jc w:val="both"/>
      </w:pPr>
      <w:r>
        <w:t>РМС - реестр маломерных судов;</w:t>
      </w:r>
    </w:p>
    <w:p w:rsidR="004A115C" w:rsidRDefault="004A115C">
      <w:pPr>
        <w:pStyle w:val="ConsPlusNormal"/>
        <w:ind w:firstLine="540"/>
        <w:jc w:val="both"/>
      </w:pPr>
      <w:r>
        <w:t>СРХС - Статистический регистр хозяйствующих субъектов.</w:t>
      </w:r>
    </w:p>
    <w:p w:rsidR="004A115C" w:rsidRDefault="004A115C">
      <w:pPr>
        <w:pStyle w:val="ConsPlusNormal"/>
        <w:jc w:val="both"/>
      </w:pPr>
    </w:p>
    <w:p w:rsidR="004A115C" w:rsidRDefault="004A115C">
      <w:pPr>
        <w:pStyle w:val="ConsPlusNormal"/>
        <w:jc w:val="center"/>
        <w:outlineLvl w:val="2"/>
      </w:pPr>
      <w:r>
        <w:t>III. Заполнение форм</w:t>
      </w:r>
    </w:p>
    <w:p w:rsidR="004A115C" w:rsidRDefault="004A115C">
      <w:pPr>
        <w:pStyle w:val="ConsPlusNormal"/>
        <w:jc w:val="both"/>
      </w:pPr>
    </w:p>
    <w:p w:rsidR="004A115C" w:rsidRDefault="004A115C">
      <w:pPr>
        <w:pStyle w:val="ConsPlusNormal"/>
        <w:ind w:firstLine="540"/>
        <w:jc w:val="both"/>
      </w:pPr>
      <w:r>
        <w:t>4. При заполнении форм:</w:t>
      </w:r>
    </w:p>
    <w:p w:rsidR="004A115C" w:rsidRDefault="004A115C">
      <w:pPr>
        <w:pStyle w:val="ConsPlusNormal"/>
        <w:ind w:firstLine="540"/>
        <w:jc w:val="both"/>
      </w:pPr>
      <w:r>
        <w:t>а) в строки "</w:t>
      </w:r>
      <w:hyperlink w:anchor="P161" w:history="1">
        <w:r>
          <w:rPr>
            <w:color w:val="0000FF"/>
          </w:rPr>
          <w:t>Карта</w:t>
        </w:r>
      </w:hyperlink>
      <w:r>
        <w:t xml:space="preserve"> N 1.1.___" - "</w:t>
      </w:r>
      <w:hyperlink w:anchor="P394" w:history="1">
        <w:r>
          <w:rPr>
            <w:color w:val="0000FF"/>
          </w:rPr>
          <w:t>Карта</w:t>
        </w:r>
      </w:hyperlink>
      <w:r>
        <w:t xml:space="preserve"> N 1.4.___", "</w:t>
      </w:r>
      <w:hyperlink w:anchor="P464" w:history="1">
        <w:r>
          <w:rPr>
            <w:color w:val="0000FF"/>
          </w:rPr>
          <w:t>Карта</w:t>
        </w:r>
      </w:hyperlink>
      <w:r>
        <w:t xml:space="preserve"> N 2.1.___" - "</w:t>
      </w:r>
      <w:hyperlink w:anchor="P741" w:history="1">
        <w:r>
          <w:rPr>
            <w:color w:val="0000FF"/>
          </w:rPr>
          <w:t>Карта</w:t>
        </w:r>
      </w:hyperlink>
      <w:r>
        <w:t xml:space="preserve"> N 2.5.___" и "</w:t>
      </w:r>
      <w:hyperlink w:anchor="P1185" w:history="1">
        <w:r>
          <w:rPr>
            <w:color w:val="0000FF"/>
          </w:rPr>
          <w:t>Карта</w:t>
        </w:r>
      </w:hyperlink>
      <w:r>
        <w:t xml:space="preserve"> N 3.1.___" - "</w:t>
      </w:r>
      <w:hyperlink w:anchor="P1316" w:history="1">
        <w:r>
          <w:rPr>
            <w:color w:val="0000FF"/>
          </w:rPr>
          <w:t>Карта</w:t>
        </w:r>
      </w:hyperlink>
      <w:r>
        <w:t xml:space="preserve"> N 3.4.___" вносится порядковый номер карты соответственно объекта учета и лица, обладающего правом на республиканское имущество и сведениями о нем, в соответствующем подразделе реестра, формируемый Минимуществом в соответствии с правилами, установленными Минимуществом. Указанный номер вносится должностным лицом Минимущества;</w:t>
      </w:r>
    </w:p>
    <w:p w:rsidR="004A115C" w:rsidRDefault="004A115C">
      <w:pPr>
        <w:pStyle w:val="ConsPlusNormal"/>
        <w:ind w:firstLine="540"/>
        <w:jc w:val="both"/>
      </w:pPr>
      <w:r>
        <w:t>б) в строку "Реестровый номер республиканского имущества (РНРИ) ____ от __ ________ ____ г." вносятся постоянный или временный реестровый номер республиканского имущества, присвоенный объекту учета Минимуществом, и дата его присвоения. Указанные сведения вносятся должностным лицом Минимущества.</w:t>
      </w:r>
    </w:p>
    <w:p w:rsidR="004A115C" w:rsidRDefault="004A115C">
      <w:pPr>
        <w:pStyle w:val="ConsPlusNormal"/>
        <w:ind w:firstLine="540"/>
        <w:jc w:val="both"/>
      </w:pPr>
      <w:r>
        <w:t>Если законодательством Российской Федерации или законодательством иной страны, на территории которой находится объект учета, не предусмотрены содержащиеся в форме сведения, то соответствующие строки формы не заполняются, а объекту учета может быть присвоен постоянный реестровый номер республиканского имущества при соблюдении иных установленных для его присвоения требований.</w:t>
      </w:r>
    </w:p>
    <w:p w:rsidR="004A115C" w:rsidRDefault="004A115C">
      <w:pPr>
        <w:pStyle w:val="ConsPlusNormal"/>
        <w:ind w:firstLine="540"/>
        <w:jc w:val="both"/>
      </w:pPr>
      <w:r>
        <w:t xml:space="preserve">5. При заполнении форм карт подразделов </w:t>
      </w:r>
      <w:hyperlink w:anchor="P157" w:history="1">
        <w:r>
          <w:rPr>
            <w:color w:val="0000FF"/>
          </w:rPr>
          <w:t>разделов 1</w:t>
        </w:r>
      </w:hyperlink>
      <w:r>
        <w:t xml:space="preserve"> и </w:t>
      </w:r>
      <w:hyperlink w:anchor="P460" w:history="1">
        <w:r>
          <w:rPr>
            <w:color w:val="0000FF"/>
          </w:rPr>
          <w:t>2</w:t>
        </w:r>
      </w:hyperlink>
      <w:r>
        <w:t xml:space="preserve"> реестра:</w:t>
      </w:r>
    </w:p>
    <w:p w:rsidR="004A115C" w:rsidRDefault="004A115C">
      <w:pPr>
        <w:pStyle w:val="ConsPlusNormal"/>
        <w:ind w:firstLine="540"/>
        <w:jc w:val="both"/>
      </w:pPr>
      <w:r>
        <w:t xml:space="preserve">а) в строку "Наименование" вносится наименование объекта учета, например жилой дом N ___, линия электропередачи "Кабельная высокого напряжения (от ТП-1 до ТП-2)", транспортное средство "Автомобиль скорой медицинской помощи" или иное наименование объекта учета согласно выписке из ЕГРН или иного реестра, указанного в </w:t>
      </w:r>
      <w:hyperlink w:anchor="P1858" w:history="1">
        <w:r>
          <w:rPr>
            <w:color w:val="0000FF"/>
          </w:rPr>
          <w:t>пункте 3</w:t>
        </w:r>
      </w:hyperlink>
      <w:r>
        <w:t xml:space="preserve"> настоящих Правил, либо инвентаризационной описи, техническому паспорту, выданному до 01.01.2013, либо иному документу, подтверждающему наименование объекта учета. В случае если объект учета (здание, сооружение) является объектом незавершенного строительства, в эту строку вносятся слова "Объект незавершенного строительства" и далее в кавычках его наименование согласно проектно-строительной документации. Если объектами учета являются результаты интеллектуальной деятельности, в том числе исключительные права на них, или выморочное либо имеющее иные отличительные признаки имущество, после их наименований вносятся в круглых скобках соответственно слова "(интеллектуальная собственность)", "(выморочное имущество)" и иные слова согласно соответствующему признаку;</w:t>
      </w:r>
    </w:p>
    <w:p w:rsidR="004A115C" w:rsidRDefault="004A115C">
      <w:pPr>
        <w:pStyle w:val="ConsPlusNormal"/>
        <w:jc w:val="both"/>
      </w:pPr>
      <w:r>
        <w:t xml:space="preserve">(в ред. </w:t>
      </w:r>
      <w:hyperlink r:id="rId40"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lastRenderedPageBreak/>
        <w:t>б) в строку "Назначение" вносится основное назначение объекта учета, например нежилое или жилое (для здания и помещения), промышленное или сельскохозяйственное (для сооружения), пассажирское, промысловое или торговое (для морского судна) или иное назначение объекта учета в соответствии с инвентаризационной описью, техническим паспортом, выданным до 01.01.2013, выпиской из ЕГРН или иного реестра либо иным документом, подтверждающим его назначение;</w:t>
      </w:r>
    </w:p>
    <w:p w:rsidR="004A115C" w:rsidRDefault="004A115C">
      <w:pPr>
        <w:pStyle w:val="ConsPlusNormal"/>
        <w:jc w:val="both"/>
      </w:pPr>
      <w:r>
        <w:t xml:space="preserve">(в ред. </w:t>
      </w:r>
      <w:hyperlink r:id="rId41"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в) в строку "Правообладатель __________" вносится полное наименование юридического лица, включающее его организационно-правовую форму в соответствии с нотариально заверенной копией учредительного документа. В случае если правообладателем является физическое лицо, в эту строку вносятся его фамилия, имя и отчество в соответствии с удостоверяющим личность документом. Если объектом учета является имущество, составляющее государственную казну Республики Бурятия, в эту строку вносятся слова "Республика Бурятия";</w:t>
      </w:r>
    </w:p>
    <w:p w:rsidR="004A115C" w:rsidRDefault="004A115C">
      <w:pPr>
        <w:pStyle w:val="ConsPlusNonformat"/>
        <w:jc w:val="both"/>
      </w:pPr>
      <w:r>
        <w:t xml:space="preserve">    г)  в  строки "Документы - основания возникновения: права собственности</w:t>
      </w:r>
    </w:p>
    <w:p w:rsidR="004A115C" w:rsidRDefault="004A115C">
      <w:pPr>
        <w:pStyle w:val="ConsPlusNonformat"/>
        <w:jc w:val="both"/>
      </w:pPr>
      <w:r>
        <w:t>Республики Бурятия ____________; права ___________________________________"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вносятся     основные     реквизиты     правоустанавливающих     и    (или)</w:t>
      </w:r>
    </w:p>
    <w:p w:rsidR="004A115C" w:rsidRDefault="004A115C">
      <w:pPr>
        <w:pStyle w:val="ConsPlusNonformat"/>
        <w:jc w:val="both"/>
      </w:pPr>
      <w:r>
        <w:t>правоудостоверяющих документов, на основании которых возникло вещное право.</w:t>
      </w:r>
    </w:p>
    <w:p w:rsidR="004A115C" w:rsidRDefault="004A115C">
      <w:pPr>
        <w:pStyle w:val="ConsPlusNonformat"/>
        <w:jc w:val="both"/>
      </w:pPr>
      <w:r>
        <w:t>Эти  реквизиты  включают  наименование  документа,  его серию и номер, дату</w:t>
      </w:r>
    </w:p>
    <w:p w:rsidR="004A115C" w:rsidRDefault="004A115C">
      <w:pPr>
        <w:pStyle w:val="ConsPlusNonformat"/>
        <w:jc w:val="both"/>
      </w:pPr>
      <w:r>
        <w:t>выдачи  и  наименование  государственного  органа  (организации), выдавшего</w:t>
      </w:r>
    </w:p>
    <w:p w:rsidR="004A115C" w:rsidRDefault="004A115C">
      <w:pPr>
        <w:pStyle w:val="ConsPlusNonformat"/>
        <w:jc w:val="both"/>
      </w:pPr>
      <w:r>
        <w:t>документ,  например Федеральный закон от "__" __________ ____ г. N ________</w:t>
      </w:r>
    </w:p>
    <w:p w:rsidR="004A115C" w:rsidRDefault="004A115C">
      <w:pPr>
        <w:pStyle w:val="ConsPlusNonformat"/>
        <w:jc w:val="both"/>
      </w:pPr>
      <w:r>
        <w:t>"______________",  нормативный правовой или иной акт органа государственной</w:t>
      </w:r>
    </w:p>
    <w:p w:rsidR="004A115C" w:rsidRDefault="004A115C">
      <w:pPr>
        <w:pStyle w:val="ConsPlusNonformat"/>
        <w:jc w:val="both"/>
      </w:pPr>
      <w:r>
        <w:t>власти   Республики   Бурятия   от   "__"   _________   ____  г.  N _______</w:t>
      </w:r>
    </w:p>
    <w:p w:rsidR="004A115C" w:rsidRDefault="004A115C">
      <w:pPr>
        <w:pStyle w:val="ConsPlusNonformat"/>
        <w:jc w:val="both"/>
      </w:pPr>
      <w:r>
        <w:t>"_________________", передаточный акт от "__" __________ ____ г. N ________</w:t>
      </w:r>
    </w:p>
    <w:p w:rsidR="004A115C" w:rsidRDefault="004A115C">
      <w:pPr>
        <w:pStyle w:val="ConsPlusNonformat"/>
        <w:jc w:val="both"/>
      </w:pPr>
      <w:r>
        <w:t>"_______________________", договор купли-продажи от "__" __________ ____ г.</w:t>
      </w:r>
    </w:p>
    <w:p w:rsidR="004A115C" w:rsidRDefault="004A115C">
      <w:pPr>
        <w:pStyle w:val="ConsPlusNonformat"/>
        <w:jc w:val="both"/>
      </w:pPr>
      <w:r>
        <w:t>N  ________ "______________", выписка из ЕГРН об основных характеристиках и</w:t>
      </w:r>
    </w:p>
    <w:p w:rsidR="004A115C" w:rsidRDefault="004A115C">
      <w:pPr>
        <w:pStyle w:val="ConsPlusNonformat"/>
        <w:jc w:val="both"/>
      </w:pPr>
      <w:r>
        <w:t>зарегистрированных  правах  на  объект  недвижимости  или  свидетельство  о</w:t>
      </w:r>
    </w:p>
    <w:p w:rsidR="004A115C" w:rsidRDefault="004A115C">
      <w:pPr>
        <w:pStyle w:val="ConsPlusNonformat"/>
        <w:jc w:val="both"/>
      </w:pPr>
      <w:r>
        <w:t>государственной  регистрации права от "__" __________ ____ г. N _________ и</w:t>
      </w:r>
    </w:p>
    <w:p w:rsidR="004A115C" w:rsidRDefault="004A115C">
      <w:pPr>
        <w:pStyle w:val="ConsPlusNonformat"/>
        <w:jc w:val="both"/>
      </w:pPr>
      <w:r>
        <w:t>др.;</w:t>
      </w:r>
    </w:p>
    <w:p w:rsidR="004A115C" w:rsidRDefault="004A115C">
      <w:pPr>
        <w:pStyle w:val="ConsPlusNonformat"/>
        <w:jc w:val="both"/>
      </w:pPr>
      <w:r>
        <w:t xml:space="preserve">(в ред. </w:t>
      </w:r>
      <w:hyperlink r:id="rId42" w:history="1">
        <w:r>
          <w:rPr>
            <w:color w:val="0000FF"/>
          </w:rPr>
          <w:t>Постановления</w:t>
        </w:r>
      </w:hyperlink>
      <w:r>
        <w:t xml:space="preserve"> Правительства РБ от 28.03.2017 N 119)</w:t>
      </w:r>
    </w:p>
    <w:p w:rsidR="004A115C" w:rsidRDefault="004A115C">
      <w:pPr>
        <w:pStyle w:val="ConsPlusNonformat"/>
        <w:jc w:val="both"/>
      </w:pPr>
      <w:r>
        <w:t xml:space="preserve">    д)  в  строки "Инвентарный номер ________" и "Литера ________" вносятся</w:t>
      </w:r>
    </w:p>
    <w:p w:rsidR="004A115C" w:rsidRDefault="004A115C">
      <w:pPr>
        <w:pStyle w:val="ConsPlusNonformat"/>
        <w:jc w:val="both"/>
      </w:pPr>
      <w:r>
        <w:t>инвентарный  номер объекта учета в соответствии с инвентаризационной описью</w:t>
      </w:r>
    </w:p>
    <w:p w:rsidR="004A115C" w:rsidRDefault="004A115C">
      <w:pPr>
        <w:pStyle w:val="ConsPlusNonformat"/>
        <w:jc w:val="both"/>
      </w:pPr>
      <w:r>
        <w:t>и   литера   объекта   недвижимого  имущества  согласно  выписке  из  ЕГРН,</w:t>
      </w:r>
    </w:p>
    <w:p w:rsidR="004A115C" w:rsidRDefault="004A115C">
      <w:pPr>
        <w:pStyle w:val="ConsPlusNonformat"/>
        <w:jc w:val="both"/>
      </w:pPr>
      <w:r>
        <w:t>техническому  паспорту,  выданному  до  01.01.2013  либо  иному  документу,</w:t>
      </w:r>
    </w:p>
    <w:p w:rsidR="004A115C" w:rsidRDefault="004A115C">
      <w:pPr>
        <w:pStyle w:val="ConsPlusNonformat"/>
        <w:jc w:val="both"/>
      </w:pPr>
      <w:r>
        <w:t>подтверждающему указанные сведения;</w:t>
      </w:r>
    </w:p>
    <w:p w:rsidR="004A115C" w:rsidRDefault="004A115C">
      <w:pPr>
        <w:pStyle w:val="ConsPlusNonformat"/>
        <w:jc w:val="both"/>
      </w:pPr>
      <w:r>
        <w:t xml:space="preserve">(в ред. </w:t>
      </w:r>
      <w:hyperlink r:id="rId43" w:history="1">
        <w:r>
          <w:rPr>
            <w:color w:val="0000FF"/>
          </w:rPr>
          <w:t>Постановления</w:t>
        </w:r>
      </w:hyperlink>
      <w:r>
        <w:t xml:space="preserve"> Правительства РБ от 28.03.2017 N 119)</w:t>
      </w:r>
    </w:p>
    <w:p w:rsidR="004A115C" w:rsidRDefault="004A115C">
      <w:pPr>
        <w:pStyle w:val="ConsPlusNonformat"/>
        <w:jc w:val="both"/>
      </w:pPr>
      <w:r>
        <w:t xml:space="preserve">    е) в строки "Стоимость (рублей): балансовая __________________________,</w:t>
      </w:r>
    </w:p>
    <w:p w:rsidR="004A115C" w:rsidRDefault="004A115C">
      <w:pPr>
        <w:pStyle w:val="ConsPlusNonformat"/>
        <w:jc w:val="both"/>
      </w:pPr>
      <w:r>
        <w:t>__________________________________________________________________________"</w:t>
      </w:r>
    </w:p>
    <w:p w:rsidR="004A115C" w:rsidRDefault="004A115C">
      <w:pPr>
        <w:pStyle w:val="ConsPlusNonformat"/>
        <w:jc w:val="both"/>
      </w:pPr>
      <w:r>
        <w:t xml:space="preserve">                    (наименование иного вида стоимости)</w:t>
      </w:r>
    </w:p>
    <w:p w:rsidR="004A115C" w:rsidRDefault="004A115C">
      <w:pPr>
        <w:pStyle w:val="ConsPlusNonformat"/>
        <w:jc w:val="both"/>
      </w:pPr>
      <w:r>
        <w:t>вносится  балансовая  и  (иная)  (кадастровая,  рыночная  и  др.) стоимость</w:t>
      </w:r>
    </w:p>
    <w:p w:rsidR="004A115C" w:rsidRDefault="004A115C">
      <w:pPr>
        <w:pStyle w:val="ConsPlusNonformat"/>
        <w:jc w:val="both"/>
      </w:pPr>
      <w:r>
        <w:t>имущества   согласно  копиям  документов  бухгалтерского  учета  (первичных</w:t>
      </w:r>
    </w:p>
    <w:p w:rsidR="004A115C" w:rsidRDefault="004A115C">
      <w:pPr>
        <w:pStyle w:val="ConsPlusNonformat"/>
        <w:jc w:val="both"/>
      </w:pPr>
      <w:r>
        <w:t>учетных  документов,  регистров и др.) либо иных документов, подтверждающих</w:t>
      </w:r>
    </w:p>
    <w:p w:rsidR="004A115C" w:rsidRDefault="004A115C">
      <w:pPr>
        <w:pStyle w:val="ConsPlusNonformat"/>
        <w:jc w:val="both"/>
      </w:pPr>
      <w:r>
        <w:t>указанные стоимости;</w:t>
      </w:r>
    </w:p>
    <w:p w:rsidR="004A115C" w:rsidRDefault="004A115C">
      <w:pPr>
        <w:pStyle w:val="ConsPlusNormal"/>
        <w:ind w:firstLine="540"/>
        <w:jc w:val="both"/>
      </w:pPr>
      <w:r>
        <w:t xml:space="preserve">ж) в строку "Документы - основания ограничения оборота _____" вносятся основные реквизиты федерального закона, в котором указано на ограничение оборота имущества субъекта Российской Федерации, или федерального закона, установившего порядок, по которому имущество субъекта Российской Федерации определяется как ограниченно оборотоспособное (имущество может принадлежать лишь определенным участникам оборота или находиться в обороте по специальному разрешению), а также иного правового акта, предусматривающего специальное разрешение на оборот указанного имущества. Реквизиты включают наименование, дату подписания и номер федерального закона и иного правового акта, после которых в круглых скобках указываются при наличии структурные единицы федерального закона и иного правового акта, например Федеральный </w:t>
      </w:r>
      <w:hyperlink r:id="rId44" w:history="1">
        <w:r>
          <w:rPr>
            <w:color w:val="0000FF"/>
          </w:rPr>
          <w:t>закон</w:t>
        </w:r>
      </w:hyperlink>
      <w:r>
        <w:t xml:space="preserve"> от 21 декабря 2001 г. N 178-ФЗ "О приватизации государственного и муниципального имущества" </w:t>
      </w:r>
      <w:hyperlink r:id="rId45" w:history="1">
        <w:r>
          <w:rPr>
            <w:color w:val="0000FF"/>
          </w:rPr>
          <w:t>(пункт 3 статьи 3)</w:t>
        </w:r>
      </w:hyperlink>
      <w:r>
        <w:t xml:space="preserve"> или Федеральный </w:t>
      </w:r>
      <w:hyperlink r:id="rId46" w:history="1">
        <w:r>
          <w:rPr>
            <w:color w:val="0000FF"/>
          </w:rPr>
          <w:t>закон</w:t>
        </w:r>
      </w:hyperlink>
      <w:r>
        <w:t xml:space="preserve"> от 3 ноября 2006 г. N 174-ФЗ "Об автономных учреждениях" </w:t>
      </w:r>
      <w:hyperlink r:id="rId47" w:history="1">
        <w:r>
          <w:rPr>
            <w:color w:val="0000FF"/>
          </w:rPr>
          <w:t>(часть 2 статьи 3)</w:t>
        </w:r>
      </w:hyperlink>
      <w:r>
        <w:t>;</w:t>
      </w:r>
    </w:p>
    <w:p w:rsidR="004A115C" w:rsidRDefault="004A115C">
      <w:pPr>
        <w:pStyle w:val="ConsPlusNormal"/>
        <w:ind w:firstLine="540"/>
        <w:jc w:val="both"/>
      </w:pPr>
      <w:r>
        <w:t xml:space="preserve">з) в строку "Наименование части ___" вносится наименование части объекта учета, например жилая комната, офис, каюта, модуль, часть акций или иное наименование согласно поэтажному плану, инвентаризационной описи, техническому паспорту, выданному до </w:t>
      </w:r>
      <w:r>
        <w:lastRenderedPageBreak/>
        <w:t>01.01.2013, выписке из ЕГРН или иного реестра либо иному документу, подтверждающему наименование части объекта учета;</w:t>
      </w:r>
    </w:p>
    <w:p w:rsidR="004A115C" w:rsidRDefault="004A115C">
      <w:pPr>
        <w:pStyle w:val="ConsPlusNormal"/>
        <w:jc w:val="both"/>
      </w:pPr>
      <w:r>
        <w:t xml:space="preserve">(в ред. </w:t>
      </w:r>
      <w:hyperlink r:id="rId48"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и) в строку "Вид ограничения (обременения) ___" вносятся наименование вида ограничения (обременения) вещного права на объект учета или его часть (сервитут, аренда, залог, доверительное управление или иное) и слова "в соответствии с", после чего приводятся наименование и реквизиты документа, на основании которого вещное право на объект учета ограничено (обременено);</w:t>
      </w:r>
    </w:p>
    <w:p w:rsidR="004A115C" w:rsidRDefault="004A115C">
      <w:pPr>
        <w:pStyle w:val="ConsPlusNormal"/>
        <w:ind w:firstLine="540"/>
        <w:jc w:val="both"/>
      </w:pPr>
      <w:r>
        <w:t>к) в строки "Дата возникновения ___" и "Дата прекращения ___" вносятся число, месяц и год внесения в Единый государственный реестр прав на недвижимое имущество и сделок с ним, ЕГРН или иной реестр записи о государственной регистрации соответственно возникновения и прекращения ограничения (обременения) вещного права на объект учета или его часть в соответствии с выпиской из соответствующего реестра либо копией договора купли-продажи;</w:t>
      </w:r>
    </w:p>
    <w:p w:rsidR="004A115C" w:rsidRDefault="004A115C">
      <w:pPr>
        <w:pStyle w:val="ConsPlusNormal"/>
        <w:jc w:val="both"/>
      </w:pPr>
      <w:r>
        <w:t xml:space="preserve">(в ред. </w:t>
      </w:r>
      <w:hyperlink r:id="rId49"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л) в строку "Лицо, в пользу которого установлено ограничение (обременение), __________" вносятся полное наименование юридического лица или фамилия, имя и отчество индивидуального предпринимателя либо физического лица, в пользу которого зарегистрировано или установлено ограничение (обременение) в соответствии с выпиской из соответствующего реестра либо копией договора;</w:t>
      </w:r>
    </w:p>
    <w:p w:rsidR="004A115C" w:rsidRDefault="004A115C">
      <w:pPr>
        <w:pStyle w:val="ConsPlusNormal"/>
        <w:ind w:firstLine="540"/>
        <w:jc w:val="both"/>
      </w:pPr>
      <w:r>
        <w:t>м) в строку "Документы - основания ограничения (обременения) _____" вносятся основные реквизиты документа (наименование, дата и номер), на основании которого установлено ограничение (обременение) соответствующего вещного права на объект учета или его часть, и штампа регистрационной надписи на нем, если объектом учета или его частью является недвижимое имущество, например договор аренды от "__" _________ ____ г. N _____, номер регистрационного округа ______ и иные реквизиты штампа регистрационной надписи на нем.</w:t>
      </w:r>
    </w:p>
    <w:p w:rsidR="004A115C" w:rsidRDefault="004A115C">
      <w:pPr>
        <w:pStyle w:val="ConsPlusNormal"/>
        <w:ind w:firstLine="540"/>
        <w:jc w:val="both"/>
      </w:pPr>
      <w:r>
        <w:t xml:space="preserve">6. При заполнении форм карт </w:t>
      </w:r>
      <w:hyperlink w:anchor="P157" w:history="1">
        <w:r>
          <w:rPr>
            <w:color w:val="0000FF"/>
          </w:rPr>
          <w:t>раздела 1</w:t>
        </w:r>
      </w:hyperlink>
      <w:r>
        <w:t xml:space="preserve"> реестра:</w:t>
      </w:r>
    </w:p>
    <w:p w:rsidR="004A115C" w:rsidRDefault="004A115C">
      <w:pPr>
        <w:pStyle w:val="ConsPlusNormal"/>
        <w:ind w:firstLine="540"/>
        <w:jc w:val="both"/>
      </w:pPr>
      <w:r>
        <w:t>а) в строку "Кадастровый (условный) номер _______ ______ от "__" _________ ____ г." вносятся кадастровый или условный номер объекта недвижимого имущества и дата присвоения соответствующего номера. Указанные сведения подтверждаются копией выписки из ЕГРН либо иным документом, подтверждающим кадастровый (условный) номер;</w:t>
      </w:r>
    </w:p>
    <w:p w:rsidR="004A115C" w:rsidRDefault="004A115C">
      <w:pPr>
        <w:pStyle w:val="ConsPlusNormal"/>
        <w:jc w:val="both"/>
      </w:pPr>
      <w:r>
        <w:t xml:space="preserve">(в ред. </w:t>
      </w:r>
      <w:hyperlink r:id="rId50" w:history="1">
        <w:r>
          <w:rPr>
            <w:color w:val="0000FF"/>
          </w:rPr>
          <w:t>Постановления</w:t>
        </w:r>
      </w:hyperlink>
      <w:r>
        <w:t xml:space="preserve"> Правительства РБ от 28.03.2017 N 119)</w:t>
      </w:r>
    </w:p>
    <w:p w:rsidR="004A115C" w:rsidRDefault="004A115C">
      <w:pPr>
        <w:pStyle w:val="ConsPlusNonformat"/>
        <w:jc w:val="both"/>
      </w:pPr>
      <w:r>
        <w:t xml:space="preserve">    б)  в строки "Номер регистрации: права собственности Республики Бурятия</w:t>
      </w:r>
    </w:p>
    <w:p w:rsidR="004A115C" w:rsidRDefault="004A115C">
      <w:pPr>
        <w:pStyle w:val="ConsPlusNonformat"/>
        <w:jc w:val="both"/>
      </w:pPr>
      <w:r>
        <w:t>__________ от __________ г., права ________________________________________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от   __________   г."   и   "Номер  регистрации  ограничения  (обременения)</w:t>
      </w:r>
    </w:p>
    <w:p w:rsidR="004A115C" w:rsidRDefault="004A115C">
      <w:pPr>
        <w:pStyle w:val="ConsPlusNonformat"/>
        <w:jc w:val="both"/>
      </w:pPr>
      <w:r>
        <w:t>________________   от   ___________   г."  вносятся  соответственно  номера</w:t>
      </w:r>
    </w:p>
    <w:p w:rsidR="004A115C" w:rsidRDefault="004A115C">
      <w:pPr>
        <w:pStyle w:val="ConsPlusNonformat"/>
        <w:jc w:val="both"/>
      </w:pPr>
      <w:r>
        <w:t>регистрации  соответствующих вещных прав и ограничения (обременения) и даты</w:t>
      </w:r>
    </w:p>
    <w:p w:rsidR="004A115C" w:rsidRDefault="004A115C">
      <w:pPr>
        <w:pStyle w:val="ConsPlusNonformat"/>
        <w:jc w:val="both"/>
      </w:pPr>
      <w:r>
        <w:t>их присвоения согласно выпискам из ЕГРН, Государственного судового реестра,</w:t>
      </w:r>
    </w:p>
    <w:p w:rsidR="004A115C" w:rsidRDefault="004A115C">
      <w:pPr>
        <w:pStyle w:val="ConsPlusNonformat"/>
        <w:jc w:val="both"/>
      </w:pPr>
      <w:r>
        <w:t>реестра  маломерных судов, реестра строящихся судов или копиям свидетельств</w:t>
      </w:r>
    </w:p>
    <w:p w:rsidR="004A115C" w:rsidRDefault="004A115C">
      <w:pPr>
        <w:pStyle w:val="ConsPlusNonformat"/>
        <w:jc w:val="both"/>
      </w:pPr>
      <w:r>
        <w:t>о  государственной  регистрации  соответствующих вещных прав и документов о</w:t>
      </w:r>
    </w:p>
    <w:p w:rsidR="004A115C" w:rsidRDefault="004A115C">
      <w:pPr>
        <w:pStyle w:val="ConsPlusNonformat"/>
        <w:jc w:val="both"/>
      </w:pPr>
      <w:r>
        <w:t>сделках;</w:t>
      </w:r>
    </w:p>
    <w:p w:rsidR="004A115C" w:rsidRDefault="004A115C">
      <w:pPr>
        <w:pStyle w:val="ConsPlusNonformat"/>
        <w:jc w:val="both"/>
      </w:pPr>
      <w:r>
        <w:t xml:space="preserve">(в ред. </w:t>
      </w:r>
      <w:hyperlink r:id="rId51"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в) в строку "Адрес (местоположение)" вносится адрес (как правило, почтовый) или иное общепринятое описание местоположения объекта недвижимого имущества в соответствии с выпиской из ЕГРН, техническим паспортом, выданным до 01.01.2013 или иным документом, подтверждающим его адрес или местоположение;</w:t>
      </w:r>
    </w:p>
    <w:p w:rsidR="004A115C" w:rsidRDefault="004A115C">
      <w:pPr>
        <w:pStyle w:val="ConsPlusNormal"/>
        <w:jc w:val="both"/>
      </w:pPr>
      <w:r>
        <w:t xml:space="preserve">(в ред. </w:t>
      </w:r>
      <w:hyperlink r:id="rId52"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bookmarkStart w:id="57" w:name="P1956"/>
      <w:bookmarkEnd w:id="57"/>
      <w:r>
        <w:t>г) в строки "Площадь (кв. м) _____", "Площадь части (кв. м) _____", "Общая площадь (кв. м) _____" и "Протяженность (м) _____" вносятся соответственно площадь объекта недвижимого имущества и его части, общая площадь здания, сооружения, объекта незавершенного строительства, жилого, нежилого помещения по внутреннему обмеру и протяженность объекта недвижимости согласно выпиской из ЕГРН, техническим паспортом, выданным до 01.01.2013 или иному документу, подтверждающему указанные сведения.</w:t>
      </w:r>
    </w:p>
    <w:p w:rsidR="004A115C" w:rsidRDefault="004A115C">
      <w:pPr>
        <w:pStyle w:val="ConsPlusNormal"/>
        <w:jc w:val="both"/>
      </w:pPr>
      <w:r>
        <w:t xml:space="preserve">(в ред. </w:t>
      </w:r>
      <w:hyperlink r:id="rId53"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 xml:space="preserve">7. При заполнении форм карт </w:t>
      </w:r>
      <w:hyperlink w:anchor="P159" w:history="1">
        <w:r>
          <w:rPr>
            <w:color w:val="0000FF"/>
          </w:rPr>
          <w:t>подразделов 1.1</w:t>
        </w:r>
      </w:hyperlink>
      <w:r>
        <w:t xml:space="preserve"> и </w:t>
      </w:r>
      <w:hyperlink w:anchor="P228" w:history="1">
        <w:r>
          <w:rPr>
            <w:color w:val="0000FF"/>
          </w:rPr>
          <w:t>1.2</w:t>
        </w:r>
      </w:hyperlink>
      <w:r>
        <w:t xml:space="preserve"> в строку "Категория земель _____" </w:t>
      </w:r>
      <w:r>
        <w:lastRenderedPageBreak/>
        <w:t>вносится категория земель, указанная в выписке из ЕГРН или ином документе, подтверждающем категорию земель, к которой относится земельный участок.</w:t>
      </w:r>
    </w:p>
    <w:p w:rsidR="004A115C" w:rsidRDefault="004A115C">
      <w:pPr>
        <w:pStyle w:val="ConsPlusNormal"/>
        <w:jc w:val="both"/>
      </w:pPr>
      <w:r>
        <w:t xml:space="preserve">(в ред. </w:t>
      </w:r>
      <w:hyperlink r:id="rId54"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 xml:space="preserve">8. При заполнении форм карт </w:t>
      </w:r>
      <w:hyperlink w:anchor="P159" w:history="1">
        <w:r>
          <w:rPr>
            <w:color w:val="0000FF"/>
          </w:rPr>
          <w:t>подраздела 1.1</w:t>
        </w:r>
      </w:hyperlink>
      <w:r>
        <w:t>:</w:t>
      </w:r>
    </w:p>
    <w:p w:rsidR="004A115C" w:rsidRDefault="004A115C">
      <w:pPr>
        <w:pStyle w:val="ConsPlusNormal"/>
        <w:ind w:firstLine="540"/>
        <w:jc w:val="both"/>
      </w:pPr>
      <w:r>
        <w:t>а) в строку "Вид разрешенного использования _______" вносится вид разрешенного использования земельного участка согласно выписке из ЕГРН или иному документу, подтверждающему вид разрешенного использования земельного участка;</w:t>
      </w:r>
    </w:p>
    <w:p w:rsidR="004A115C" w:rsidRDefault="004A115C">
      <w:pPr>
        <w:pStyle w:val="ConsPlusNormal"/>
        <w:jc w:val="both"/>
      </w:pPr>
      <w:r>
        <w:t xml:space="preserve">(в ред. </w:t>
      </w:r>
      <w:hyperlink r:id="rId55"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б) в строку "Кадастровая стоимость (рублей) _______" вносится кадастровая стоимость земельного участка согласно выписке из ЕГРН либо иным документам, подтверждающим кадастровую стоимость.</w:t>
      </w:r>
    </w:p>
    <w:p w:rsidR="004A115C" w:rsidRDefault="004A115C">
      <w:pPr>
        <w:pStyle w:val="ConsPlusNormal"/>
        <w:jc w:val="both"/>
      </w:pPr>
      <w:r>
        <w:t xml:space="preserve">(в ред. </w:t>
      </w:r>
      <w:hyperlink r:id="rId56"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 xml:space="preserve">9. При заполнении форм карт </w:t>
      </w:r>
      <w:hyperlink w:anchor="P228" w:history="1">
        <w:r>
          <w:rPr>
            <w:color w:val="0000FF"/>
          </w:rPr>
          <w:t>подразделов 1.2</w:t>
        </w:r>
      </w:hyperlink>
      <w:r>
        <w:t xml:space="preserve"> и </w:t>
      </w:r>
      <w:hyperlink w:anchor="P319" w:history="1">
        <w:r>
          <w:rPr>
            <w:color w:val="0000FF"/>
          </w:rPr>
          <w:t>1.3</w:t>
        </w:r>
      </w:hyperlink>
      <w:r>
        <w:t xml:space="preserve"> в строки "Категория историко-культурного значения _____" и "Регистрационный номер объекта культурного наследия ____" вносятся слова "объект культурного наследия федерального значения", "объект культурного наследия регионального значения" или "объект культурного наследия местного (муниципального) значения" и его регистрационный номер в едином государственном реестре объектов культурного наследия (памятников истории и культуры) народов Российской Федерации согласно паспорту объекта.</w:t>
      </w:r>
    </w:p>
    <w:p w:rsidR="004A115C" w:rsidRDefault="004A115C">
      <w:pPr>
        <w:pStyle w:val="ConsPlusNormal"/>
        <w:ind w:firstLine="540"/>
        <w:jc w:val="both"/>
      </w:pPr>
      <w:r>
        <w:t xml:space="preserve">10. При заполнении форм карт </w:t>
      </w:r>
      <w:hyperlink w:anchor="P228" w:history="1">
        <w:r>
          <w:rPr>
            <w:color w:val="0000FF"/>
          </w:rPr>
          <w:t>подраздела 1.2</w:t>
        </w:r>
      </w:hyperlink>
      <w:r>
        <w:t>:</w:t>
      </w:r>
    </w:p>
    <w:p w:rsidR="004A115C" w:rsidRDefault="004A115C">
      <w:pPr>
        <w:pStyle w:val="ConsPlusNonformat"/>
        <w:jc w:val="both"/>
      </w:pPr>
      <w:r>
        <w:t xml:space="preserve">    а) в строку "Вид _____________________________________________________"</w:t>
      </w:r>
    </w:p>
    <w:p w:rsidR="004A115C" w:rsidRDefault="004A115C">
      <w:pPr>
        <w:pStyle w:val="ConsPlusNonformat"/>
        <w:jc w:val="both"/>
      </w:pPr>
      <w:r>
        <w:t xml:space="preserve">                  (здание, сооружение, объект незавершенного строительства)</w:t>
      </w:r>
    </w:p>
    <w:p w:rsidR="004A115C" w:rsidRDefault="004A115C">
      <w:pPr>
        <w:pStyle w:val="ConsPlusNonformat"/>
        <w:jc w:val="both"/>
      </w:pPr>
      <w:r>
        <w:t>вносится  указанный  в  круглых  скобках  вид недвижимого имущества объекта</w:t>
      </w:r>
    </w:p>
    <w:p w:rsidR="004A115C" w:rsidRDefault="004A115C">
      <w:pPr>
        <w:pStyle w:val="ConsPlusNonformat"/>
        <w:jc w:val="both"/>
      </w:pPr>
      <w:r>
        <w:t xml:space="preserve">учета, в отношении которого заполняется форма карты </w:t>
      </w:r>
      <w:hyperlink w:anchor="P228" w:history="1">
        <w:r>
          <w:rPr>
            <w:color w:val="0000FF"/>
          </w:rPr>
          <w:t>подраздела 1.2</w:t>
        </w:r>
      </w:hyperlink>
      <w:r>
        <w:t>;</w:t>
      </w:r>
    </w:p>
    <w:p w:rsidR="004A115C" w:rsidRDefault="004A115C">
      <w:pPr>
        <w:pStyle w:val="ConsPlusNormal"/>
        <w:ind w:firstLine="540"/>
        <w:jc w:val="both"/>
      </w:pPr>
      <w:r>
        <w:t>б) в строки "Этажность ___" и "Подземная этажность ___" вносятся число этажей и количество уровней ниже уровня нулевой отметки в соответствии с техническим паспортом, поэтажным планом или иными документами, подтверждающими указанные сведения об объекте учета. При переменной этажности число этажей вносится через тире;</w:t>
      </w:r>
    </w:p>
    <w:p w:rsidR="004A115C" w:rsidRDefault="004A115C">
      <w:pPr>
        <w:pStyle w:val="ConsPlusNormal"/>
        <w:ind w:firstLine="540"/>
        <w:jc w:val="both"/>
      </w:pPr>
      <w:r>
        <w:t>в) в строку "Дата ввода в эксплуатацию _______" вносится год ввода в эксплуатацию объекта учета согласно акту его ввода в эксплуатацию или иному документу, подтверждающему год ввода в эксплуатацию;</w:t>
      </w:r>
    </w:p>
    <w:p w:rsidR="004A115C" w:rsidRDefault="004A115C">
      <w:pPr>
        <w:pStyle w:val="ConsPlusNormal"/>
        <w:ind w:firstLine="540"/>
        <w:jc w:val="both"/>
      </w:pPr>
      <w:r>
        <w:t>г) в строку "Степень завершенности строительства (процентов) _____" вносится степень завершенности строительства в процентах согласно документам бухгалтерской (финансовой) отчетности и иным документам, подтверждающим степень завершенности строительства;</w:t>
      </w:r>
    </w:p>
    <w:p w:rsidR="004A115C" w:rsidRDefault="004A115C">
      <w:pPr>
        <w:pStyle w:val="ConsPlusNormal"/>
        <w:ind w:firstLine="540"/>
        <w:jc w:val="both"/>
      </w:pPr>
      <w:r>
        <w:t>д) в строку "Форма собственности _____" вносится форма собственности на соответствующий земельный участок в соответствии с документами, подтверждающими или удостоверяющими форму собственности на указанный участок, в пределах которого находится объект недвижимого имущества;</w:t>
      </w:r>
    </w:p>
    <w:p w:rsidR="004A115C" w:rsidRDefault="004A115C">
      <w:pPr>
        <w:pStyle w:val="ConsPlusNormal"/>
        <w:ind w:firstLine="540"/>
        <w:jc w:val="both"/>
      </w:pPr>
      <w:r>
        <w:t xml:space="preserve">и) в строку "РНРИ _____" вносится реестровый номер республиканского имущества земельного участка, в пределах которого находится объект недвижимого имущества, согласно соответствующей </w:t>
      </w:r>
      <w:hyperlink w:anchor="P161" w:history="1">
        <w:r>
          <w:rPr>
            <w:color w:val="0000FF"/>
          </w:rPr>
          <w:t>карте N 1.1</w:t>
        </w:r>
      </w:hyperlink>
      <w:r>
        <w:t>. Если земельный участок не находится в собственности Республики Бурятия или находится в собственности Республики Бурятия, но не учтен в реестре, то указанная строка не заполняется.</w:t>
      </w:r>
    </w:p>
    <w:p w:rsidR="004A115C" w:rsidRDefault="004A115C">
      <w:pPr>
        <w:pStyle w:val="ConsPlusNormal"/>
        <w:ind w:firstLine="540"/>
        <w:jc w:val="both"/>
      </w:pPr>
      <w:r>
        <w:t xml:space="preserve">11. При заполнении форм карт </w:t>
      </w:r>
      <w:hyperlink w:anchor="P319" w:history="1">
        <w:r>
          <w:rPr>
            <w:color w:val="0000FF"/>
          </w:rPr>
          <w:t>подраздела 1.3</w:t>
        </w:r>
      </w:hyperlink>
      <w:r>
        <w:t xml:space="preserve"> в строку "Этаж (номер на поэтажном плане) _______" вносится номер этажа и в скобках номер помещения на поэтажном плане здания, сооружения в соответствии с техническим паспортом или иным документом, подтверждающим указанные сведения.</w:t>
      </w:r>
    </w:p>
    <w:p w:rsidR="004A115C" w:rsidRDefault="004A115C">
      <w:pPr>
        <w:pStyle w:val="ConsPlusNormal"/>
        <w:ind w:firstLine="540"/>
        <w:jc w:val="both"/>
      </w:pPr>
      <w:r>
        <w:t xml:space="preserve">12. При заполнении форм карт </w:t>
      </w:r>
      <w:hyperlink w:anchor="P391" w:history="1">
        <w:r>
          <w:rPr>
            <w:color w:val="0000FF"/>
          </w:rPr>
          <w:t>подраздела 1.4</w:t>
        </w:r>
      </w:hyperlink>
      <w:r>
        <w:t>:</w:t>
      </w:r>
    </w:p>
    <w:p w:rsidR="004A115C" w:rsidRDefault="004A115C">
      <w:pPr>
        <w:pStyle w:val="ConsPlusNonformat"/>
        <w:jc w:val="both"/>
      </w:pPr>
      <w:r>
        <w:t xml:space="preserve">    а) в строку "Вид _____________________________________________________"</w:t>
      </w:r>
    </w:p>
    <w:p w:rsidR="004A115C" w:rsidRDefault="004A115C">
      <w:pPr>
        <w:pStyle w:val="ConsPlusNonformat"/>
        <w:jc w:val="both"/>
      </w:pPr>
      <w:r>
        <w:t xml:space="preserve">               (воздушное судно, морское судно, судно внутреннего плавания)</w:t>
      </w:r>
    </w:p>
    <w:p w:rsidR="004A115C" w:rsidRDefault="004A115C">
      <w:pPr>
        <w:pStyle w:val="ConsPlusNonformat"/>
        <w:jc w:val="both"/>
      </w:pPr>
      <w:r>
        <w:t>вносится  указанный  в  круглых  скобках  вид недвижимого имущества объекта</w:t>
      </w:r>
    </w:p>
    <w:p w:rsidR="004A115C" w:rsidRDefault="004A115C">
      <w:pPr>
        <w:pStyle w:val="ConsPlusNonformat"/>
        <w:jc w:val="both"/>
      </w:pPr>
      <w:r>
        <w:t xml:space="preserve">учета, в отношении которого заполняется форма карты </w:t>
      </w:r>
      <w:hyperlink w:anchor="P391" w:history="1">
        <w:r>
          <w:rPr>
            <w:color w:val="0000FF"/>
          </w:rPr>
          <w:t>подраздела 1.4</w:t>
        </w:r>
      </w:hyperlink>
      <w:r>
        <w:t>;</w:t>
      </w:r>
    </w:p>
    <w:p w:rsidR="004A115C" w:rsidRDefault="004A115C">
      <w:pPr>
        <w:pStyle w:val="ConsPlusNormal"/>
        <w:ind w:firstLine="540"/>
        <w:jc w:val="both"/>
      </w:pPr>
      <w:r>
        <w:t xml:space="preserve">б) в строку "Серийный (заводской) номер ____________" вносится серийный (заводской) номер воздушного судна, присвоенный ему изготовителем. Указанный номер подтверждается копией свидетельства о государственной регистрации прав на воздушное судно или выпиской из </w:t>
      </w:r>
      <w:r>
        <w:lastRenderedPageBreak/>
        <w:t>Единого государственного реестра прав на воздушные суда и сделок с ними либо иным документом, подтверждающим серийный (заводской) номер воздушного судна;</w:t>
      </w:r>
    </w:p>
    <w:p w:rsidR="004A115C" w:rsidRDefault="004A115C">
      <w:pPr>
        <w:pStyle w:val="ConsPlusNormal"/>
        <w:ind w:firstLine="540"/>
        <w:jc w:val="both"/>
      </w:pPr>
      <w:r>
        <w:t>в) в строку "Регистрационный номер __________ от ______ г." вносятся номер государственной регистрации соответствующего судна и дата его присвоения в соответствии с копиями свидетельств о государственной регистрации судна либо иным документом, подтверждающим указанные номер и дату;</w:t>
      </w:r>
    </w:p>
    <w:p w:rsidR="004A115C" w:rsidRDefault="004A115C">
      <w:pPr>
        <w:pStyle w:val="ConsPlusNormal"/>
        <w:ind w:firstLine="540"/>
        <w:jc w:val="both"/>
      </w:pPr>
      <w:r>
        <w:t>г) в строку "Место (аэродром) базирования ____________" вносится адрес аэродрома или иное описание местоположения базирования воздушного судна в соответствии с выпиской из Единого государственного реестра прав на воздушные суда и сделок с ними, Государственного реестра гражданских воздушных судов Российской Федерации или Реестра воздушных судов авиации общего назначения Российской Федерации либо иным документом, подтверждающим его место базирования;</w:t>
      </w:r>
    </w:p>
    <w:p w:rsidR="004A115C" w:rsidRDefault="004A115C">
      <w:pPr>
        <w:pStyle w:val="ConsPlusNormal"/>
        <w:ind w:firstLine="540"/>
        <w:jc w:val="both"/>
      </w:pPr>
      <w:r>
        <w:t>д) в строку "Порт (место) регистрации (приписки) _______" вносятся наименование и адрес порта регистрации или места приписки морского судна либо судна внутреннего плавания в соответствии с выпиской из Государственного судового реестра, реестра маломерных судов, реестра строящихся судов или иным документом, подтверждающим указанные сведения;</w:t>
      </w:r>
    </w:p>
    <w:p w:rsidR="004A115C" w:rsidRDefault="004A115C">
      <w:pPr>
        <w:pStyle w:val="ConsPlusNormal"/>
        <w:ind w:firstLine="540"/>
        <w:jc w:val="both"/>
      </w:pPr>
      <w:r>
        <w:t>е) в строку "Место и год постройки _______" вносятся адрес судостроительной организации, порта или места постройки судна внутреннего плавания либо морского судна и год его постройки в соответствии с выпиской из реестра маломерных судов, Государственного судового реестра или иным документом, подтверждающим адрес и год постройки.</w:t>
      </w:r>
    </w:p>
    <w:p w:rsidR="004A115C" w:rsidRDefault="004A115C">
      <w:pPr>
        <w:pStyle w:val="ConsPlusNormal"/>
        <w:ind w:firstLine="540"/>
        <w:jc w:val="both"/>
      </w:pPr>
      <w:r>
        <w:t xml:space="preserve">13. При заполнении форм карт </w:t>
      </w:r>
      <w:hyperlink w:anchor="P462" w:history="1">
        <w:r>
          <w:rPr>
            <w:color w:val="0000FF"/>
          </w:rPr>
          <w:t>подраздела 2.1</w:t>
        </w:r>
      </w:hyperlink>
      <w:r>
        <w:t>:</w:t>
      </w:r>
    </w:p>
    <w:p w:rsidR="004A115C" w:rsidRDefault="004A115C">
      <w:pPr>
        <w:pStyle w:val="ConsPlusNormal"/>
        <w:ind w:firstLine="540"/>
        <w:jc w:val="both"/>
      </w:pPr>
      <w:bookmarkStart w:id="58" w:name="P1988"/>
      <w:bookmarkEnd w:id="58"/>
      <w:r>
        <w:t>а) в строку "Количество (штук) _______" вносится количество обыкновенных и привилегированных акций, находящихся в собственности Республики Бурятия, в соответствии с выпиской из реестра акционеров или иным документом, подтверждающим количество указанных акций;</w:t>
      </w:r>
    </w:p>
    <w:p w:rsidR="004A115C" w:rsidRDefault="004A115C">
      <w:pPr>
        <w:pStyle w:val="ConsPlusNormal"/>
        <w:ind w:firstLine="540"/>
        <w:jc w:val="both"/>
      </w:pPr>
      <w:r>
        <w:t>б) в строки "Обыкновенные (штук) _____, номинальная стоимость (рублей) ___" вносятся количество обыкновенных акций и номинальная стоимость одной акции в соответствии с выпиской из реестра акционеров или иным документом, подтверждающим указанные сведения;</w:t>
      </w:r>
    </w:p>
    <w:p w:rsidR="004A115C" w:rsidRDefault="004A115C">
      <w:pPr>
        <w:pStyle w:val="ConsPlusNormal"/>
        <w:ind w:firstLine="540"/>
        <w:jc w:val="both"/>
      </w:pPr>
      <w:r>
        <w:t>в) в строки "Привилегированные (штук) _____, номинальная стоимость (рублей) _____" вносятся количество привилегированных акций и номинальная стоимость одной акции в соответствии с выпиской из реестра акционеров или иным документом, подтверждающим указанные сведения;</w:t>
      </w:r>
    </w:p>
    <w:p w:rsidR="004A115C" w:rsidRDefault="004A115C">
      <w:pPr>
        <w:pStyle w:val="ConsPlusNormal"/>
        <w:ind w:firstLine="540"/>
        <w:jc w:val="both"/>
      </w:pPr>
      <w:r>
        <w:t>г) в строку "Доля в уставном капитале (процентов) _______" вносится доля в уставном капитале в соответствии с учредительным документом акционерного общества, решением о выпуске ценных бумаг, проспектом их эмиссии, отчетом об итогах выпуска ценных бумаг или иным документом, подтверждающим долю в уставном капитале;</w:t>
      </w:r>
    </w:p>
    <w:p w:rsidR="004A115C" w:rsidRDefault="004A115C">
      <w:pPr>
        <w:pStyle w:val="ConsPlusNormal"/>
        <w:ind w:firstLine="540"/>
        <w:jc w:val="both"/>
      </w:pPr>
      <w:bookmarkStart w:id="59" w:name="P1992"/>
      <w:bookmarkEnd w:id="59"/>
      <w:r>
        <w:t>д) в строку "Выписка из реестра акционеров от "__" _________ ____ г." вносится дата выписки из реестра акционеров;</w:t>
      </w:r>
    </w:p>
    <w:p w:rsidR="004A115C" w:rsidRDefault="004A115C">
      <w:pPr>
        <w:pStyle w:val="ConsPlusNormal"/>
        <w:ind w:firstLine="540"/>
        <w:jc w:val="both"/>
      </w:pPr>
      <w:r>
        <w:t>е) в строку "Акционерное общество (эмитент) _______" вносится полное наименование юридического лица, включающее его организационно-правовую форму в соответствии с копией учредительного документа или иного документа, подтверждающего полное наименование акционерного общества (эмитента);</w:t>
      </w:r>
    </w:p>
    <w:p w:rsidR="004A115C" w:rsidRDefault="004A115C">
      <w:pPr>
        <w:pStyle w:val="ConsPlusNormal"/>
        <w:ind w:firstLine="540"/>
        <w:jc w:val="both"/>
      </w:pPr>
      <w:bookmarkStart w:id="60" w:name="P1994"/>
      <w:bookmarkEnd w:id="60"/>
      <w:r>
        <w:t>ж) в строку "Номинальный держатель _______, ОГРН _____" вносятся полное наименование юридического лица (включая его организационно-правовую форму), выступающего в качестве номинального держателя и осуществляющего права, закрепленные ценной бумагой, в случае получения соответствующего полномочия от правообладателя или владельца на основании договора и основной государственный регистрационный номер;</w:t>
      </w:r>
    </w:p>
    <w:p w:rsidR="004A115C" w:rsidRDefault="004A115C">
      <w:pPr>
        <w:pStyle w:val="ConsPlusNormal"/>
        <w:ind w:firstLine="540"/>
        <w:jc w:val="both"/>
      </w:pPr>
      <w:r>
        <w:t>з) в строку "Владелец _______" вносятся слова "Республика Бурятия в лице" и полное наименование уполномоченного органа исполнительной власти Республики Бурятия или государственной корпорации в соответствующем падеже согласно выписке из реестра акционеров.</w:t>
      </w:r>
    </w:p>
    <w:p w:rsidR="004A115C" w:rsidRDefault="004A115C">
      <w:pPr>
        <w:pStyle w:val="ConsPlusNormal"/>
        <w:ind w:firstLine="540"/>
        <w:jc w:val="both"/>
      </w:pPr>
      <w:r>
        <w:t xml:space="preserve">14. Строки, содержащие сведения об акциях, в отношении которых владелец осуществляет права акционера, заполняются аналогично соответствующим строкам, указанным в </w:t>
      </w:r>
      <w:hyperlink w:anchor="P1988" w:history="1">
        <w:r>
          <w:rPr>
            <w:color w:val="0000FF"/>
          </w:rPr>
          <w:t>подпунктах "а"</w:t>
        </w:r>
      </w:hyperlink>
      <w:r>
        <w:t xml:space="preserve"> - </w:t>
      </w:r>
      <w:hyperlink w:anchor="P1992" w:history="1">
        <w:r>
          <w:rPr>
            <w:color w:val="0000FF"/>
          </w:rPr>
          <w:t>"д"</w:t>
        </w:r>
      </w:hyperlink>
      <w:r>
        <w:t xml:space="preserve"> и </w:t>
      </w:r>
      <w:hyperlink w:anchor="P1994" w:history="1">
        <w:r>
          <w:rPr>
            <w:color w:val="0000FF"/>
          </w:rPr>
          <w:t>"ж" пункта 13</w:t>
        </w:r>
      </w:hyperlink>
      <w:r>
        <w:t xml:space="preserve"> настоящих Правил. Указанные сведения вносятся по каждому владельцу </w:t>
      </w:r>
      <w:r>
        <w:lastRenderedPageBreak/>
        <w:t>отдельно.</w:t>
      </w:r>
    </w:p>
    <w:p w:rsidR="004A115C" w:rsidRDefault="004A115C">
      <w:pPr>
        <w:pStyle w:val="ConsPlusNormal"/>
        <w:ind w:firstLine="540"/>
        <w:jc w:val="both"/>
      </w:pPr>
      <w:r>
        <w:t xml:space="preserve">15. При заполнении форм карт </w:t>
      </w:r>
      <w:hyperlink w:anchor="P552" w:history="1">
        <w:r>
          <w:rPr>
            <w:color w:val="0000FF"/>
          </w:rPr>
          <w:t>подраздела 2.2</w:t>
        </w:r>
      </w:hyperlink>
      <w:r>
        <w:t>:</w:t>
      </w:r>
    </w:p>
    <w:p w:rsidR="004A115C" w:rsidRDefault="004A115C">
      <w:pPr>
        <w:pStyle w:val="ConsPlusNormal"/>
        <w:ind w:firstLine="540"/>
        <w:jc w:val="both"/>
      </w:pPr>
      <w:r>
        <w:t>а) в строку "Доля (вклад) в уставном (складочном) капитале (процентов) _____" вносится доля (вклад) в уставном (складочном) капитале хозяйственного общества (товарищества) в соответствии с копией его учредительного документа или иного документа, подтверждающего долю в уставном (складочном) капитале;</w:t>
      </w:r>
    </w:p>
    <w:p w:rsidR="004A115C" w:rsidRDefault="004A115C">
      <w:pPr>
        <w:pStyle w:val="ConsPlusNormal"/>
        <w:ind w:firstLine="540"/>
        <w:jc w:val="both"/>
      </w:pPr>
      <w:r>
        <w:t>б) в строку "Хозяйственное общество (товарищество) __________" вносится полное наименование юридического лица с указанием организационно-правовой формы в соответствии с копией его учредительного документа или иного документа, подтверждающего полное наименование хозяйственного общества (товарищества);</w:t>
      </w:r>
    </w:p>
    <w:p w:rsidR="004A115C" w:rsidRDefault="004A115C">
      <w:pPr>
        <w:pStyle w:val="ConsPlusNormal"/>
        <w:ind w:firstLine="540"/>
        <w:jc w:val="both"/>
      </w:pPr>
      <w:r>
        <w:t>в) в строку "Участник _____" вносятся слова "Республика Бурятия в лице" и полное наименование уполномоченного органа исполнительной власти Республики Бурятия или государственной корпорации в соответствующем падеже согласно копии учредительного документа хозяйственного общества или товарищества либо иного документа, подтверждающего полное наименование участника доли (вклада).</w:t>
      </w:r>
    </w:p>
    <w:p w:rsidR="004A115C" w:rsidRDefault="004A115C">
      <w:pPr>
        <w:pStyle w:val="ConsPlusNormal"/>
        <w:ind w:firstLine="540"/>
        <w:jc w:val="both"/>
      </w:pPr>
      <w:r>
        <w:t xml:space="preserve">16. При заполнении форм карт </w:t>
      </w:r>
      <w:hyperlink w:anchor="P603" w:history="1">
        <w:r>
          <w:rPr>
            <w:color w:val="0000FF"/>
          </w:rPr>
          <w:t>подразделов 2.3</w:t>
        </w:r>
      </w:hyperlink>
      <w:r>
        <w:t xml:space="preserve"> и </w:t>
      </w:r>
      <w:hyperlink w:anchor="P671" w:history="1">
        <w:r>
          <w:rPr>
            <w:color w:val="0000FF"/>
          </w:rPr>
          <w:t>2.4</w:t>
        </w:r>
      </w:hyperlink>
      <w:r>
        <w:t>:</w:t>
      </w:r>
    </w:p>
    <w:p w:rsidR="004A115C" w:rsidRDefault="004A115C">
      <w:pPr>
        <w:pStyle w:val="ConsPlusNormal"/>
        <w:ind w:firstLine="540"/>
        <w:jc w:val="both"/>
      </w:pPr>
      <w:r>
        <w:t>а) в строку "Марка, модель _____" вносятся марка, модель транспортного средства в соответствии с выпиской из Реестра регистрации транспортных средств, копией свидетельства о регистрации или паспорта транспортного средства либо иного движимого имущества согласно документу, подтверждающему марку, модель движимого имущества;</w:t>
      </w:r>
    </w:p>
    <w:p w:rsidR="004A115C" w:rsidRDefault="004A115C">
      <w:pPr>
        <w:pStyle w:val="ConsPlusNormal"/>
        <w:ind w:firstLine="540"/>
        <w:jc w:val="both"/>
      </w:pPr>
      <w:r>
        <w:t>б) в строку "Год выпуска _______" вносится год выпуска транспортного средства в соответствии с выпиской из Реестра регистрации транспортных средств, копией свидетельства о регистрации или паспорта транспортного средства либо иного движимого имущества согласно документу, подтверждающему год выпуска движимого имущества.</w:t>
      </w:r>
    </w:p>
    <w:p w:rsidR="004A115C" w:rsidRDefault="004A115C">
      <w:pPr>
        <w:pStyle w:val="ConsPlusNormal"/>
        <w:ind w:firstLine="540"/>
        <w:jc w:val="both"/>
      </w:pPr>
      <w:r>
        <w:t xml:space="preserve">17. При заполнении форм карт </w:t>
      </w:r>
      <w:hyperlink w:anchor="P603" w:history="1">
        <w:r>
          <w:rPr>
            <w:color w:val="0000FF"/>
          </w:rPr>
          <w:t>подраздела 2.3</w:t>
        </w:r>
      </w:hyperlink>
      <w:r>
        <w:t xml:space="preserve"> в строку "Заводской (серийный) номер ______" вносится заводской (серийный) номер движимого имущества согласно документу, подтверждающему номер.</w:t>
      </w:r>
    </w:p>
    <w:p w:rsidR="004A115C" w:rsidRDefault="004A115C">
      <w:pPr>
        <w:pStyle w:val="ConsPlusNormal"/>
        <w:ind w:firstLine="540"/>
        <w:jc w:val="both"/>
      </w:pPr>
      <w:r>
        <w:t xml:space="preserve">18. При заполнении форм карт </w:t>
      </w:r>
      <w:hyperlink w:anchor="P671" w:history="1">
        <w:r>
          <w:rPr>
            <w:color w:val="0000FF"/>
          </w:rPr>
          <w:t>подраздела 2.4</w:t>
        </w:r>
      </w:hyperlink>
      <w:r>
        <w:t xml:space="preserve"> в строки "Идентифицирующие признаки транспортного средства:..." вносятся государственный регистрационный знак транспортного средства и дата его присвоения (дата регистрации), идентификационный номер (VIN), модель, N двигателя, шасси N, кузов N, цвет кузова, ПТС (номер, дата выдачи) в соответствии с выпиской из Реестра регистрации транспортных средств, копией свидетельства о регистрации транспортного средства или иного документа, подтверждающего указанные сведения.</w:t>
      </w:r>
    </w:p>
    <w:p w:rsidR="004A115C" w:rsidRDefault="004A115C">
      <w:pPr>
        <w:pStyle w:val="ConsPlusNormal"/>
        <w:ind w:firstLine="540"/>
        <w:jc w:val="both"/>
      </w:pPr>
      <w:r>
        <w:t xml:space="preserve">19. При заполнении форм карт </w:t>
      </w:r>
      <w:hyperlink w:anchor="P738" w:history="1">
        <w:r>
          <w:rPr>
            <w:color w:val="0000FF"/>
          </w:rPr>
          <w:t>подраздела 2.5</w:t>
        </w:r>
      </w:hyperlink>
      <w:r>
        <w:t>:</w:t>
      </w:r>
    </w:p>
    <w:p w:rsidR="004A115C" w:rsidRDefault="004A115C">
      <w:pPr>
        <w:pStyle w:val="ConsPlusNormal"/>
        <w:ind w:firstLine="540"/>
        <w:jc w:val="both"/>
      </w:pPr>
      <w:r>
        <w:t>а) в строку "Размер доли ___ (___)" вносится размер доли (в виде правильной простой дроби) в праве общей долевой собственности в соответствии с правоустанавливающим и (или) правоудостоверяющим (на объект недвижимого имущества) документом или иным документом, подтверждающим долю в праве общей долевой собственности на объекты недвижимого и (или) движимого имущества. Если в документе размер доли указан в ином виде, он вносится в круглые скобки в соответствующем виде и переводится в правильную простую дробь, которая вносится в строку перед круглыми скобками;</w:t>
      </w:r>
    </w:p>
    <w:p w:rsidR="004A115C" w:rsidRDefault="004A115C">
      <w:pPr>
        <w:pStyle w:val="ConsPlusNormal"/>
        <w:ind w:firstLine="540"/>
        <w:jc w:val="both"/>
      </w:pPr>
      <w:r>
        <w:t xml:space="preserve">б) в строку "Документы - основания возникновения _______" вносятся основные реквизиты правоустанавливающих и (или) правоудостоверяющих документов, на основании которых возникла доля в праве общей долевой собственности на объекты недвижимого и (или) движимого имущества, указанные в </w:t>
      </w:r>
      <w:hyperlink w:anchor="P1956" w:history="1">
        <w:r>
          <w:rPr>
            <w:color w:val="0000FF"/>
          </w:rPr>
          <w:t>подпункте "г" пункта 6</w:t>
        </w:r>
      </w:hyperlink>
      <w:r>
        <w:t xml:space="preserve"> настоящих Правил;</w:t>
      </w:r>
    </w:p>
    <w:p w:rsidR="004A115C" w:rsidRDefault="004A115C">
      <w:pPr>
        <w:pStyle w:val="ConsPlusNormal"/>
        <w:ind w:firstLine="540"/>
        <w:jc w:val="both"/>
      </w:pPr>
      <w:r>
        <w:t>в) в строку "Участники: _______" вносятся полное наименование каждого участника общей долевой собственности на объекты недвижимого и (или) движимого имущества в соответствии с копией учредительного или иного документа, подтверждающего наименование участника, и основной государственный регистрационный номер. Если участником является иностранное государство, субъект Российской Федерации или муниципальное образование, в указанную строку вносится только его наименование;</w:t>
      </w:r>
    </w:p>
    <w:p w:rsidR="004A115C" w:rsidRDefault="004A115C">
      <w:pPr>
        <w:pStyle w:val="ConsPlusNonformat"/>
        <w:jc w:val="both"/>
      </w:pPr>
      <w:r>
        <w:t xml:space="preserve">    г)  карты  </w:t>
      </w:r>
      <w:hyperlink w:anchor="P788" w:history="1">
        <w:r>
          <w:rPr>
            <w:color w:val="0000FF"/>
          </w:rPr>
          <w:t>подразделов  2.5.1</w:t>
        </w:r>
      </w:hyperlink>
      <w:r>
        <w:t xml:space="preserve">  -  </w:t>
      </w:r>
      <w:hyperlink w:anchor="P992" w:history="1">
        <w:r>
          <w:rPr>
            <w:color w:val="0000FF"/>
          </w:rPr>
          <w:t>2.5.4</w:t>
        </w:r>
      </w:hyperlink>
      <w:r>
        <w:t xml:space="preserve">,  </w:t>
      </w:r>
      <w:hyperlink w:anchor="P1054" w:history="1">
        <w:r>
          <w:rPr>
            <w:color w:val="0000FF"/>
          </w:rPr>
          <w:t>2.5.5</w:t>
        </w:r>
      </w:hyperlink>
      <w:r>
        <w:t xml:space="preserve">  и </w:t>
      </w:r>
      <w:hyperlink w:anchor="P1116" w:history="1">
        <w:r>
          <w:rPr>
            <w:color w:val="0000FF"/>
          </w:rPr>
          <w:t>2.5.6</w:t>
        </w:r>
      </w:hyperlink>
      <w:r>
        <w:t xml:space="preserve"> заполняются по</w:t>
      </w:r>
    </w:p>
    <w:p w:rsidR="004A115C" w:rsidRDefault="004A115C">
      <w:pPr>
        <w:pStyle w:val="ConsPlusNonformat"/>
        <w:jc w:val="both"/>
      </w:pPr>
      <w:r>
        <w:t xml:space="preserve">аналогии  с  картами  </w:t>
      </w:r>
      <w:hyperlink w:anchor="P159" w:history="1">
        <w:r>
          <w:rPr>
            <w:color w:val="0000FF"/>
          </w:rPr>
          <w:t>подразделов  1.1</w:t>
        </w:r>
      </w:hyperlink>
      <w:r>
        <w:t xml:space="preserve"> - </w:t>
      </w:r>
      <w:hyperlink w:anchor="P391" w:history="1">
        <w:r>
          <w:rPr>
            <w:color w:val="0000FF"/>
          </w:rPr>
          <w:t>1.4</w:t>
        </w:r>
      </w:hyperlink>
      <w:r>
        <w:t xml:space="preserve">, </w:t>
      </w:r>
      <w:hyperlink w:anchor="P603" w:history="1">
        <w:r>
          <w:rPr>
            <w:color w:val="0000FF"/>
          </w:rPr>
          <w:t>2.3</w:t>
        </w:r>
      </w:hyperlink>
      <w:r>
        <w:t xml:space="preserve"> и </w:t>
      </w:r>
      <w:hyperlink w:anchor="P671" w:history="1">
        <w:r>
          <w:rPr>
            <w:color w:val="0000FF"/>
          </w:rPr>
          <w:t>2.4</w:t>
        </w:r>
      </w:hyperlink>
      <w:r>
        <w:t xml:space="preserve"> соответственно. При</w:t>
      </w:r>
    </w:p>
    <w:p w:rsidR="004A115C" w:rsidRDefault="004A115C">
      <w:pPr>
        <w:pStyle w:val="ConsPlusNonformat"/>
        <w:jc w:val="both"/>
      </w:pPr>
      <w:r>
        <w:t>этом в строки "</w:t>
      </w:r>
      <w:hyperlink w:anchor="P791" w:history="1">
        <w:r>
          <w:rPr>
            <w:color w:val="0000FF"/>
          </w:rPr>
          <w:t>Карта</w:t>
        </w:r>
      </w:hyperlink>
      <w:r>
        <w:t xml:space="preserve"> N 2.5._.1._" - "</w:t>
      </w:r>
      <w:hyperlink w:anchor="P995" w:history="1">
        <w:r>
          <w:rPr>
            <w:color w:val="0000FF"/>
          </w:rPr>
          <w:t>Карта</w:t>
        </w:r>
      </w:hyperlink>
      <w:r>
        <w:t xml:space="preserve"> N 2.5._.4._", "</w:t>
      </w:r>
      <w:hyperlink w:anchor="P1057" w:history="1">
        <w:r>
          <w:rPr>
            <w:color w:val="0000FF"/>
          </w:rPr>
          <w:t>Карта</w:t>
        </w:r>
      </w:hyperlink>
      <w:r>
        <w:t xml:space="preserve"> N 2.5._.5_"</w:t>
      </w:r>
    </w:p>
    <w:p w:rsidR="004A115C" w:rsidRDefault="004A115C">
      <w:pPr>
        <w:pStyle w:val="ConsPlusNonformat"/>
        <w:jc w:val="both"/>
      </w:pPr>
      <w:r>
        <w:lastRenderedPageBreak/>
        <w:t>и  "</w:t>
      </w:r>
      <w:hyperlink w:anchor="P1119" w:history="1">
        <w:r>
          <w:rPr>
            <w:color w:val="0000FF"/>
          </w:rPr>
          <w:t>Карта</w:t>
        </w:r>
      </w:hyperlink>
      <w:r>
        <w:t xml:space="preserve"> N 2.5._.6_" вносятся порядковые номера карт на долю в праве общей</w:t>
      </w:r>
    </w:p>
    <w:p w:rsidR="004A115C" w:rsidRDefault="004A115C">
      <w:pPr>
        <w:pStyle w:val="ConsPlusNonformat"/>
        <w:jc w:val="both"/>
      </w:pPr>
      <w:r>
        <w:t>собственности   на  объекты  недвижимого  и  (или)  движимого  имущества  в</w:t>
      </w:r>
    </w:p>
    <w:p w:rsidR="004A115C" w:rsidRDefault="00C83DC0">
      <w:pPr>
        <w:pStyle w:val="ConsPlusNonformat"/>
        <w:jc w:val="both"/>
      </w:pPr>
      <w:hyperlink w:anchor="P738" w:history="1">
        <w:r w:rsidR="004A115C">
          <w:rPr>
            <w:color w:val="0000FF"/>
          </w:rPr>
          <w:t>подразделе  2.5</w:t>
        </w:r>
      </w:hyperlink>
      <w:r w:rsidR="004A115C">
        <w:t xml:space="preserve">  и порядковые номера объектов недвижимого и (или) движимого</w:t>
      </w:r>
    </w:p>
    <w:p w:rsidR="004A115C" w:rsidRDefault="004A115C">
      <w:pPr>
        <w:pStyle w:val="ConsPlusNonformat"/>
        <w:jc w:val="both"/>
      </w:pPr>
      <w:r>
        <w:t xml:space="preserve">имущества  в  </w:t>
      </w:r>
      <w:hyperlink w:anchor="P788" w:history="1">
        <w:r>
          <w:rPr>
            <w:color w:val="0000FF"/>
          </w:rPr>
          <w:t>подразделах  2.5.1</w:t>
        </w:r>
      </w:hyperlink>
      <w:r>
        <w:t xml:space="preserve">  -  </w:t>
      </w:r>
      <w:hyperlink w:anchor="P992" w:history="1">
        <w:r>
          <w:rPr>
            <w:color w:val="0000FF"/>
          </w:rPr>
          <w:t>2.5.4</w:t>
        </w:r>
      </w:hyperlink>
      <w:r>
        <w:t xml:space="preserve">, и </w:t>
      </w:r>
      <w:hyperlink w:anchor="P1054" w:history="1">
        <w:r>
          <w:rPr>
            <w:color w:val="0000FF"/>
          </w:rPr>
          <w:t>2.5.5</w:t>
        </w:r>
      </w:hyperlink>
      <w:r>
        <w:t xml:space="preserve"> и </w:t>
      </w:r>
      <w:hyperlink w:anchor="P1116" w:history="1">
        <w:r>
          <w:rPr>
            <w:color w:val="0000FF"/>
          </w:rPr>
          <w:t>2.5.6</w:t>
        </w:r>
      </w:hyperlink>
      <w:r>
        <w:t xml:space="preserve"> соответственно.</w:t>
      </w:r>
    </w:p>
    <w:p w:rsidR="004A115C" w:rsidRDefault="004A115C">
      <w:pPr>
        <w:pStyle w:val="ConsPlusNonformat"/>
        <w:jc w:val="both"/>
      </w:pPr>
      <w:r>
        <w:t>Кроме  того,  в  строки  "Номер регистрации: права собственности Республики</w:t>
      </w:r>
    </w:p>
    <w:p w:rsidR="004A115C" w:rsidRDefault="004A115C">
      <w:pPr>
        <w:pStyle w:val="ConsPlusNonformat"/>
        <w:jc w:val="both"/>
      </w:pPr>
      <w:r>
        <w:t>Бурятия _______________________________ от "__" ____________ ____ г.; права</w:t>
      </w:r>
    </w:p>
    <w:p w:rsidR="004A115C" w:rsidRDefault="004A115C">
      <w:pPr>
        <w:pStyle w:val="ConsPlusNonformat"/>
        <w:jc w:val="both"/>
      </w:pPr>
      <w:r>
        <w:t>___________________________________________________________________________</w:t>
      </w:r>
    </w:p>
    <w:p w:rsidR="004A115C" w:rsidRDefault="004A115C">
      <w:pPr>
        <w:pStyle w:val="ConsPlusNonformat"/>
        <w:jc w:val="both"/>
      </w:pPr>
      <w:r>
        <w:t xml:space="preserve">                    (наименование иного вещного права)</w:t>
      </w:r>
    </w:p>
    <w:p w:rsidR="004A115C" w:rsidRDefault="004A115C">
      <w:pPr>
        <w:pStyle w:val="ConsPlusNonformat"/>
        <w:jc w:val="both"/>
      </w:pPr>
      <w:r>
        <w:t>от  "__"  _________ ____ г." вносятся номер регистрации права собственности</w:t>
      </w:r>
    </w:p>
    <w:p w:rsidR="004A115C" w:rsidRDefault="004A115C">
      <w:pPr>
        <w:pStyle w:val="ConsPlusNonformat"/>
        <w:jc w:val="both"/>
      </w:pPr>
      <w:r>
        <w:t>Республики  Бурятия  на  долю в праве общей долевой собственности на объект</w:t>
      </w:r>
    </w:p>
    <w:p w:rsidR="004A115C" w:rsidRDefault="004A115C">
      <w:pPr>
        <w:pStyle w:val="ConsPlusNonformat"/>
        <w:jc w:val="both"/>
      </w:pPr>
      <w:r>
        <w:t>недвижимого  имущества  и  дата  его  присвоения  и номер регистрации иного</w:t>
      </w:r>
    </w:p>
    <w:p w:rsidR="004A115C" w:rsidRDefault="004A115C">
      <w:pPr>
        <w:pStyle w:val="ConsPlusNonformat"/>
        <w:jc w:val="both"/>
      </w:pPr>
      <w:r>
        <w:t>вещного  права на указанную долю и дата его присвоения согласно выпискам из</w:t>
      </w:r>
    </w:p>
    <w:p w:rsidR="004A115C" w:rsidRDefault="004A115C">
      <w:pPr>
        <w:pStyle w:val="ConsPlusNonformat"/>
        <w:jc w:val="both"/>
      </w:pPr>
      <w:r>
        <w:t>ЕГРН или копиям свидетельств о государственной регистрации соответствующего</w:t>
      </w:r>
    </w:p>
    <w:p w:rsidR="004A115C" w:rsidRDefault="004A115C">
      <w:pPr>
        <w:pStyle w:val="ConsPlusNonformat"/>
        <w:jc w:val="both"/>
      </w:pPr>
      <w:r>
        <w:t>вещного права.</w:t>
      </w:r>
    </w:p>
    <w:p w:rsidR="004A115C" w:rsidRDefault="004A115C">
      <w:pPr>
        <w:pStyle w:val="ConsPlusNonformat"/>
        <w:jc w:val="both"/>
      </w:pPr>
      <w:r>
        <w:t xml:space="preserve">(в ред. </w:t>
      </w:r>
      <w:hyperlink r:id="rId57" w:history="1">
        <w:r>
          <w:rPr>
            <w:color w:val="0000FF"/>
          </w:rPr>
          <w:t>Постановления</w:t>
        </w:r>
      </w:hyperlink>
      <w:r>
        <w:t xml:space="preserve"> Правительства РБ от 28.03.2017 N 119)</w:t>
      </w:r>
    </w:p>
    <w:p w:rsidR="004A115C" w:rsidRDefault="004A115C">
      <w:pPr>
        <w:pStyle w:val="ConsPlusNormal"/>
        <w:ind w:firstLine="540"/>
        <w:jc w:val="both"/>
      </w:pPr>
      <w:r>
        <w:t xml:space="preserve">20. При заполнении форм карт </w:t>
      </w:r>
      <w:hyperlink w:anchor="P1179" w:history="1">
        <w:r>
          <w:rPr>
            <w:color w:val="0000FF"/>
          </w:rPr>
          <w:t>раздела 3</w:t>
        </w:r>
      </w:hyperlink>
      <w:r>
        <w:t xml:space="preserve"> реестра:</w:t>
      </w:r>
    </w:p>
    <w:p w:rsidR="004A115C" w:rsidRDefault="004A115C">
      <w:pPr>
        <w:pStyle w:val="ConsPlusNormal"/>
        <w:ind w:firstLine="540"/>
        <w:jc w:val="both"/>
      </w:pPr>
      <w:r>
        <w:t>а) в строку "Дата государственной регистрации _______" вносятся число, месяц и год внесения в Единый государственный реестр юридических лиц или Единый государственный реестр индивидуальных предпринимателей сведений соответственно о государственной регистрации юридического лица либо индивидуального предпринимателя согласно выписке из Единого государственного реестра юридических лиц или Единого государственного реестра индивидуальных предпринимателей или копии иного документа, подтверждающего указанную дату. Если лицом, обладающим правами на объект учета и сведениями о нем, является физическое лицо, не являющееся индивидуальным предпринимателем, эта строка не заполняется;</w:t>
      </w:r>
    </w:p>
    <w:p w:rsidR="004A115C" w:rsidRDefault="004A115C">
      <w:pPr>
        <w:pStyle w:val="ConsPlusNormal"/>
        <w:ind w:firstLine="540"/>
        <w:jc w:val="both"/>
      </w:pPr>
      <w:r>
        <w:t>б) в строку "Полное наименование _____" вносится полное наименование юридического лица или индивидуального предпринимателя, включающее соответственно его организационно-правовую форму и наименование в соответствии с учредительными документами или запись "ИП" и фамилия, имя, отчество индивидуального предпринимателя в соответствии с его регистрационными документами либо иными документами, подтверждающими указанные сведения. В случае если лицом, обладающим правами на объект учета и сведениями о нем, является физическое лицо, не являющееся индивидуальным предпринимателем, в эту строку вносятся его фамилия, имя, отчество, дата рождения, наименование удостоверяющего личность документа и его реквизиты (серия и номер, дата выдачи и наименование государственного органа (организации), выдавшего документ);</w:t>
      </w:r>
    </w:p>
    <w:p w:rsidR="004A115C" w:rsidRDefault="004A115C">
      <w:pPr>
        <w:pStyle w:val="ConsPlusNormal"/>
        <w:ind w:firstLine="540"/>
        <w:jc w:val="both"/>
      </w:pPr>
      <w:r>
        <w:t>в) в строку "Адрес (место нахождения) ___________" вносятся:</w:t>
      </w:r>
    </w:p>
    <w:p w:rsidR="004A115C" w:rsidRDefault="004A115C">
      <w:pPr>
        <w:pStyle w:val="ConsPlusNormal"/>
        <w:ind w:firstLine="540"/>
        <w:jc w:val="both"/>
      </w:pPr>
      <w:r>
        <w:t>для юридического лица - адрес (место нахождения) постоянно действующего исполнительного органа юридического лица (в случае отсутствия указанного органа юридического лица - иного органа или лица, имеющих право действовать от имени юридического лица в силу закона, иного правового акта или учредительного документа), по которому осуществляется связь с юридическим лицом;</w:t>
      </w:r>
    </w:p>
    <w:p w:rsidR="004A115C" w:rsidRDefault="004A115C">
      <w:pPr>
        <w:pStyle w:val="ConsPlusNormal"/>
        <w:ind w:firstLine="540"/>
        <w:jc w:val="both"/>
      </w:pPr>
      <w:r>
        <w:t>для индивидуального предпринимателя или физического лица - адрес места жительства;</w:t>
      </w:r>
    </w:p>
    <w:p w:rsidR="004A115C" w:rsidRDefault="004A115C">
      <w:pPr>
        <w:pStyle w:val="ConsPlusNormal"/>
        <w:ind w:firstLine="540"/>
        <w:jc w:val="both"/>
      </w:pPr>
      <w:r>
        <w:t xml:space="preserve">г) в строки "ОКОГУ __", "ОКПО __", "ОКВЭД2 __", "ОКТМО __", "ОКОПФ __" и "ОКФС __" вносятся соответственно коды Общероссийского </w:t>
      </w:r>
      <w:hyperlink r:id="rId58" w:history="1">
        <w:r>
          <w:rPr>
            <w:color w:val="0000FF"/>
          </w:rPr>
          <w:t>классификатора</w:t>
        </w:r>
      </w:hyperlink>
      <w:r>
        <w:t xml:space="preserve"> органов государственной власти и управления, Общероссийского классификатора предприятий, организаций, Общероссийского </w:t>
      </w:r>
      <w:hyperlink r:id="rId59" w:history="1">
        <w:r>
          <w:rPr>
            <w:color w:val="0000FF"/>
          </w:rPr>
          <w:t>классификатора</w:t>
        </w:r>
      </w:hyperlink>
      <w:r>
        <w:t xml:space="preserve"> видов экономической деятельности, Общероссийского </w:t>
      </w:r>
      <w:hyperlink r:id="rId60" w:history="1">
        <w:r>
          <w:rPr>
            <w:color w:val="0000FF"/>
          </w:rPr>
          <w:t>классификатора</w:t>
        </w:r>
      </w:hyperlink>
      <w:r>
        <w:t xml:space="preserve"> территорий муниципальных образований, Общероссийского </w:t>
      </w:r>
      <w:hyperlink r:id="rId61" w:history="1">
        <w:r>
          <w:rPr>
            <w:color w:val="0000FF"/>
          </w:rPr>
          <w:t>классификатора</w:t>
        </w:r>
      </w:hyperlink>
      <w:r>
        <w:t xml:space="preserve"> организационно-правовых форм хозяйствующих субъектов и Общероссийского </w:t>
      </w:r>
      <w:hyperlink r:id="rId62" w:history="1">
        <w:r>
          <w:rPr>
            <w:color w:val="0000FF"/>
          </w:rPr>
          <w:t>классификатора</w:t>
        </w:r>
      </w:hyperlink>
      <w:r>
        <w:t xml:space="preserve"> форм собственности, установленные юридическим лицам территориальными органами Федеральной службы государственной статистики по общероссийским классификаторам технико-экономической и социальной информации и подтверждаемые информационным письмом о присвоении кодов при учете юридического лица в Статистическом регистре хозяйствующих субъектов;</w:t>
      </w:r>
    </w:p>
    <w:p w:rsidR="004A115C" w:rsidRDefault="004A115C">
      <w:pPr>
        <w:pStyle w:val="ConsPlusNormal"/>
        <w:ind w:firstLine="540"/>
        <w:jc w:val="both"/>
      </w:pPr>
      <w:r>
        <w:t>д) в строку "Сведения о применении процедур банкротства __________" вносятся наименование примененной в отношении лица процедуры банкротства и реквизиты соответствующего определения или решения арбитражного суда.</w:t>
      </w:r>
    </w:p>
    <w:p w:rsidR="004A115C" w:rsidRDefault="004A115C">
      <w:pPr>
        <w:pStyle w:val="ConsPlusNormal"/>
        <w:ind w:firstLine="540"/>
        <w:jc w:val="both"/>
      </w:pPr>
      <w:r>
        <w:lastRenderedPageBreak/>
        <w:t xml:space="preserve">21. При заполнении форм карт </w:t>
      </w:r>
      <w:hyperlink w:anchor="P1182" w:history="1">
        <w:r>
          <w:rPr>
            <w:color w:val="0000FF"/>
          </w:rPr>
          <w:t>подраздела 3.1 раздела 3</w:t>
        </w:r>
      </w:hyperlink>
      <w:r>
        <w:t xml:space="preserve"> реестра:</w:t>
      </w:r>
    </w:p>
    <w:p w:rsidR="004A115C" w:rsidRDefault="004A115C">
      <w:pPr>
        <w:pStyle w:val="ConsPlusNormal"/>
        <w:ind w:firstLine="540"/>
        <w:jc w:val="both"/>
      </w:pPr>
      <w:r>
        <w:t>а) в строку "Тип республиканского учреждения _______" вносится слово "автономное", "бюджетное" или "казенное" в соответствии с учредительными документами или иным документом, подтверждающим тип республиканского учреждения;</w:t>
      </w:r>
    </w:p>
    <w:p w:rsidR="004A115C" w:rsidRDefault="004A115C">
      <w:pPr>
        <w:pStyle w:val="ConsPlusNormal"/>
        <w:ind w:firstLine="540"/>
        <w:jc w:val="both"/>
      </w:pPr>
      <w:r>
        <w:t>б) в строку "Ф.И.О. руководителя __________" вносятся фамилия, имя и отчество руководителя юридического лица в соответствии с трудовым договором или иным документом о его назначении;</w:t>
      </w:r>
    </w:p>
    <w:p w:rsidR="004A115C" w:rsidRDefault="004A115C">
      <w:pPr>
        <w:pStyle w:val="ConsPlusNormal"/>
        <w:ind w:firstLine="540"/>
        <w:jc w:val="both"/>
      </w:pPr>
      <w:r>
        <w:t>в) в строку "Телефон/факс __________" вносятся номера телефона и факса руководителя юридического лица, индивидуального предпринимателя или физического лица;</w:t>
      </w:r>
    </w:p>
    <w:p w:rsidR="004A115C" w:rsidRDefault="004A115C">
      <w:pPr>
        <w:pStyle w:val="ConsPlusNormal"/>
        <w:ind w:firstLine="540"/>
        <w:jc w:val="both"/>
      </w:pPr>
      <w:r>
        <w:t>г) в строки "ИНН _____" и "КПП _____" вносятся идентификационный номер налогоплательщика и код причины постановки на учет в соответствии со свидетельством (уведомлением) о постановке на учет в налоговом органе;</w:t>
      </w:r>
    </w:p>
    <w:p w:rsidR="004A115C" w:rsidRDefault="004A115C">
      <w:pPr>
        <w:pStyle w:val="ConsPlusNormal"/>
        <w:ind w:firstLine="540"/>
        <w:jc w:val="both"/>
      </w:pPr>
      <w:r>
        <w:t>д) в строку "Уставный фонд (рублей) _______ на 01.01.____ г." вносится величина уставного фонда правообладателя в соответствии с его уставом или иным документом на 1 января текущего года;</w:t>
      </w:r>
    </w:p>
    <w:p w:rsidR="004A115C" w:rsidRDefault="004A115C">
      <w:pPr>
        <w:pStyle w:val="ConsPlusNormal"/>
        <w:ind w:firstLine="540"/>
        <w:jc w:val="both"/>
      </w:pPr>
      <w:r>
        <w:t>е) в строки "Дата утверждения: Устава _____, Положения _____" вносится дата утверждения устава правообладателя или положения о нем в соответствии с распорядительным документом исполнительного органа государственной власти Республики Бурятия или Правительства Республики Бурятия;</w:t>
      </w:r>
    </w:p>
    <w:p w:rsidR="004A115C" w:rsidRDefault="004A115C">
      <w:pPr>
        <w:pStyle w:val="ConsPlusNormal"/>
        <w:ind w:firstLine="540"/>
        <w:jc w:val="both"/>
      </w:pPr>
      <w:r>
        <w:t>е) в строки "Дата заключения (продления) трудового договора с руководителем" и "Срок действия трудового договора (в годах)" вносятся соответствующие сведения в соответствии с трудовым договором.</w:t>
      </w:r>
    </w:p>
    <w:p w:rsidR="004A115C" w:rsidRDefault="004A115C">
      <w:pPr>
        <w:pStyle w:val="ConsPlusNormal"/>
        <w:ind w:firstLine="540"/>
        <w:jc w:val="both"/>
      </w:pPr>
      <w:r>
        <w:t xml:space="preserve">22. При заполнении форм карт </w:t>
      </w:r>
      <w:hyperlink w:anchor="P1223" w:history="1">
        <w:r>
          <w:rPr>
            <w:color w:val="0000FF"/>
          </w:rPr>
          <w:t>подраздела 3.2</w:t>
        </w:r>
      </w:hyperlink>
      <w:r>
        <w:t>:</w:t>
      </w:r>
    </w:p>
    <w:p w:rsidR="004A115C" w:rsidRDefault="004A115C">
      <w:pPr>
        <w:pStyle w:val="ConsPlusNormal"/>
        <w:ind w:firstLine="540"/>
        <w:jc w:val="both"/>
      </w:pPr>
      <w:r>
        <w:t>а) в строку "Уставный капитал (рублей) _______ на 01.01.____ г." вносится величина уставного капитала акционерного общества (эмитента) в соответствии с учредительными или иными документами, подтверждающими указанную величину на 1 января текущего года;</w:t>
      </w:r>
    </w:p>
    <w:p w:rsidR="004A115C" w:rsidRDefault="004A115C">
      <w:pPr>
        <w:pStyle w:val="ConsPlusNormal"/>
        <w:ind w:firstLine="540"/>
        <w:jc w:val="both"/>
      </w:pPr>
      <w:r>
        <w:t>б) в строку "Представители Республики Бурятия в органах управления акционерного общества (эмитента) _______" построчно вносятся фамилия, имя, отчество и должность каждого представителя Республики Бурятия в органах управления акционерного общества (эмитента) в соответствии с выпиской из решения общего собрания общества.</w:t>
      </w:r>
    </w:p>
    <w:p w:rsidR="004A115C" w:rsidRDefault="004A115C">
      <w:pPr>
        <w:pStyle w:val="ConsPlusNormal"/>
        <w:ind w:firstLine="540"/>
        <w:jc w:val="both"/>
      </w:pPr>
      <w:r>
        <w:t xml:space="preserve">23. При заполнении форм карт </w:t>
      </w:r>
      <w:hyperlink w:anchor="P1272" w:history="1">
        <w:r>
          <w:rPr>
            <w:color w:val="0000FF"/>
          </w:rPr>
          <w:t>подраздела 3.3</w:t>
        </w:r>
      </w:hyperlink>
      <w:r>
        <w:t>:</w:t>
      </w:r>
    </w:p>
    <w:p w:rsidR="004A115C" w:rsidRDefault="004A115C">
      <w:pPr>
        <w:pStyle w:val="ConsPlusNormal"/>
        <w:ind w:firstLine="540"/>
        <w:jc w:val="both"/>
      </w:pPr>
      <w:r>
        <w:t>а) в строку "Уставный (складочный) капитал (рублей) _____ на 01.01.____ г." вносится величина уставного (складочного) капитала хозяйственного общества или товарищества в соответствии с учредительными или иными документами, подтверждающими указанную величину на 1 января текущего года;</w:t>
      </w:r>
    </w:p>
    <w:p w:rsidR="004A115C" w:rsidRDefault="004A115C">
      <w:pPr>
        <w:pStyle w:val="ConsPlusNormal"/>
        <w:ind w:firstLine="540"/>
        <w:jc w:val="both"/>
      </w:pPr>
      <w:r>
        <w:t>б) в строки "Представители Республики Бурятия в органах управления _______" построчно вносятся фамилия, имя, отчество и должность каждого представителя Российской Федерации в органах управления хозяйственного общества или товарищества в соответствии с выпиской из решения участников хозяйственного общества или товарищества.</w:t>
      </w:r>
    </w:p>
    <w:p w:rsidR="004A115C" w:rsidRDefault="004A115C">
      <w:pPr>
        <w:pStyle w:val="ConsPlusNormal"/>
        <w:ind w:firstLine="540"/>
        <w:jc w:val="both"/>
      </w:pPr>
      <w:r>
        <w:t xml:space="preserve">24. При заполнении форм записей, предусмотренных соответственно </w:t>
      </w:r>
      <w:hyperlink w:anchor="P1360" w:history="1">
        <w:r>
          <w:rPr>
            <w:color w:val="0000FF"/>
          </w:rPr>
          <w:t>приложениями N 2</w:t>
        </w:r>
      </w:hyperlink>
      <w:r>
        <w:t xml:space="preserve"> и </w:t>
      </w:r>
      <w:hyperlink w:anchor="P1403" w:history="1">
        <w:r>
          <w:rPr>
            <w:color w:val="0000FF"/>
          </w:rPr>
          <w:t>3</w:t>
        </w:r>
      </w:hyperlink>
      <w:r>
        <w:t xml:space="preserve"> к Положению об учете имущества, находящегося в собственности Республики Бурятия, утвержденному настоящим постановлением:</w:t>
      </w:r>
    </w:p>
    <w:p w:rsidR="004A115C" w:rsidRDefault="004A115C">
      <w:pPr>
        <w:pStyle w:val="ConsPlusNormal"/>
        <w:ind w:firstLine="540"/>
        <w:jc w:val="both"/>
      </w:pPr>
      <w:r>
        <w:t>а) в строки "Подраздел _____" и "Карта N _____" вносятся обозначение подраздела и номер соответствующей карты объекта учета или лица, обладающего правами на объект учета и сведениями о нем, либо обозначение подраздела и номер соответствующей карты объекта учета, право собственности Республики Бурятия на который прекращено;</w:t>
      </w:r>
    </w:p>
    <w:p w:rsidR="004A115C" w:rsidRDefault="004A115C">
      <w:pPr>
        <w:pStyle w:val="ConsPlusNormal"/>
        <w:ind w:firstLine="540"/>
        <w:jc w:val="both"/>
      </w:pPr>
      <w:r>
        <w:t>б) в строку "Документы - основания ___" вносятся основные реквизиты документов, подтверждающих запись. Эти реквизиты включают наименование документа, его серию и номер, дату выдачи и наименование государственного органа (организации), выдавшего документ, например Федеральный закон от "__" ________ ____ г. N _____ "_________", нормативный правовой или иной акт органа государственной власти Российской Федерации от "__" ________ ____ г. N _____ "_________", передаточный акт от "__" ________ ____ г. N _____ "_________", договор купли-продажи от "__" ________ ____ г. N _____ "_________" или свидетельство о государственной регистрации права от "__" ________ ____ г. N _____ и др.</w:t>
      </w:r>
    </w:p>
    <w:p w:rsidR="004A115C" w:rsidRDefault="004A115C">
      <w:pPr>
        <w:pStyle w:val="ConsPlusNormal"/>
        <w:ind w:firstLine="540"/>
        <w:jc w:val="both"/>
      </w:pPr>
      <w:r>
        <w:lastRenderedPageBreak/>
        <w:t xml:space="preserve">25. При заполнении </w:t>
      </w:r>
      <w:hyperlink w:anchor="P1360" w:history="1">
        <w:r>
          <w:rPr>
            <w:color w:val="0000FF"/>
          </w:rPr>
          <w:t>формы</w:t>
        </w:r>
      </w:hyperlink>
      <w:r>
        <w:t xml:space="preserve"> записи об изменениях сведений об объекте учета или о лице, обладающем правами на объект учета либо сведениями о нем, предусмотренной приложением N 2 к Положению об учете имущества, находящегося в собственности Республики Бурятия, утвержденному настоящим постановлением, в </w:t>
      </w:r>
      <w:hyperlink w:anchor="P1363" w:history="1">
        <w:r>
          <w:rPr>
            <w:color w:val="0000FF"/>
          </w:rPr>
          <w:t>строку</w:t>
        </w:r>
      </w:hyperlink>
      <w:r>
        <w:t xml:space="preserve"> "Содержание изменений _______" вносятся изменения в сведения об объекте учета, а также о лице, обладающем правами на него и (или) сведениями о нем, в том числе о прекращении его деятельности или существования. Указанная форма заполняется отдельно в отношении изменения сведений об объекте учета и о лице, обладающем правами на него и (или) сведениями о нем, и прикрепляется к соответствующей карте, все сведения в которой подлежат исключению из нее, если указанное лицо прекратило свое существование.</w:t>
      </w:r>
    </w:p>
    <w:p w:rsidR="004A115C" w:rsidRDefault="004A115C">
      <w:pPr>
        <w:pStyle w:val="ConsPlusNormal"/>
        <w:ind w:firstLine="540"/>
        <w:jc w:val="both"/>
      </w:pPr>
      <w:r>
        <w:t xml:space="preserve">Если изменение сведений об объекте учета связано с его преобразованием (делением или иным действием), в результате которого образовались новые объекты учета, или образованием на основе его и других объектов учета нового объекта учета, все сведения об объекте учета исключаются из реестра одновременно с учетом в нем новых объектов учета. Соответственно в </w:t>
      </w:r>
      <w:hyperlink w:anchor="P1363" w:history="1">
        <w:r>
          <w:rPr>
            <w:color w:val="0000FF"/>
          </w:rPr>
          <w:t>строку</w:t>
        </w:r>
      </w:hyperlink>
      <w:r>
        <w:t xml:space="preserve"> "Содержание изменений _______" вносится описание соответствующих действий с объектом учета, на основании которых все сведения об объекте учета исключаются из реестра (соответствующей карты объекта учета).</w:t>
      </w:r>
    </w:p>
    <w:p w:rsidR="004A115C" w:rsidRDefault="004A115C">
      <w:pPr>
        <w:pStyle w:val="ConsPlusNormal"/>
        <w:jc w:val="both"/>
      </w:pPr>
    </w:p>
    <w:p w:rsidR="004A115C" w:rsidRDefault="004A115C">
      <w:pPr>
        <w:pStyle w:val="ConsPlusNormal"/>
        <w:jc w:val="both"/>
      </w:pPr>
    </w:p>
    <w:p w:rsidR="004A115C" w:rsidRDefault="004A115C">
      <w:pPr>
        <w:pStyle w:val="ConsPlusNormal"/>
        <w:pBdr>
          <w:top w:val="single" w:sz="6" w:space="0" w:color="auto"/>
        </w:pBdr>
        <w:spacing w:before="100" w:after="100"/>
        <w:jc w:val="both"/>
        <w:rPr>
          <w:sz w:val="2"/>
          <w:szCs w:val="2"/>
        </w:rPr>
      </w:pPr>
    </w:p>
    <w:p w:rsidR="00EC0FA9" w:rsidRDefault="00EC0FA9"/>
    <w:sectPr w:rsidR="00EC0FA9" w:rsidSect="00E3430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15C"/>
    <w:rsid w:val="00032E0E"/>
    <w:rsid w:val="00060BAA"/>
    <w:rsid w:val="000C4E3C"/>
    <w:rsid w:val="000D6A16"/>
    <w:rsid w:val="00100441"/>
    <w:rsid w:val="00125DA1"/>
    <w:rsid w:val="001800AB"/>
    <w:rsid w:val="00186C7D"/>
    <w:rsid w:val="00186CF4"/>
    <w:rsid w:val="001B2EE5"/>
    <w:rsid w:val="001D06E4"/>
    <w:rsid w:val="0020542B"/>
    <w:rsid w:val="002511DD"/>
    <w:rsid w:val="0025299E"/>
    <w:rsid w:val="00255D9C"/>
    <w:rsid w:val="00275769"/>
    <w:rsid w:val="002D7AAC"/>
    <w:rsid w:val="002E5E0F"/>
    <w:rsid w:val="00316D9B"/>
    <w:rsid w:val="00343619"/>
    <w:rsid w:val="003876EC"/>
    <w:rsid w:val="003906DC"/>
    <w:rsid w:val="003D73E8"/>
    <w:rsid w:val="00403E0D"/>
    <w:rsid w:val="004A115C"/>
    <w:rsid w:val="004F0965"/>
    <w:rsid w:val="00506922"/>
    <w:rsid w:val="00527174"/>
    <w:rsid w:val="00560D82"/>
    <w:rsid w:val="005F261C"/>
    <w:rsid w:val="00635378"/>
    <w:rsid w:val="006F228D"/>
    <w:rsid w:val="007211BA"/>
    <w:rsid w:val="007225FE"/>
    <w:rsid w:val="0072770B"/>
    <w:rsid w:val="00827A9D"/>
    <w:rsid w:val="00835E7D"/>
    <w:rsid w:val="00837631"/>
    <w:rsid w:val="008463D2"/>
    <w:rsid w:val="008956DF"/>
    <w:rsid w:val="008A3193"/>
    <w:rsid w:val="008B3D8D"/>
    <w:rsid w:val="008B697F"/>
    <w:rsid w:val="00900A24"/>
    <w:rsid w:val="00902348"/>
    <w:rsid w:val="009908D0"/>
    <w:rsid w:val="00A10F6B"/>
    <w:rsid w:val="00A513F7"/>
    <w:rsid w:val="00A52EDA"/>
    <w:rsid w:val="00A64429"/>
    <w:rsid w:val="00AA51B6"/>
    <w:rsid w:val="00AE15CF"/>
    <w:rsid w:val="00AF4594"/>
    <w:rsid w:val="00B22E37"/>
    <w:rsid w:val="00B2475B"/>
    <w:rsid w:val="00BA34AE"/>
    <w:rsid w:val="00C56E14"/>
    <w:rsid w:val="00C83DC0"/>
    <w:rsid w:val="00CC1652"/>
    <w:rsid w:val="00CC24D0"/>
    <w:rsid w:val="00D44AEA"/>
    <w:rsid w:val="00D66654"/>
    <w:rsid w:val="00DB7324"/>
    <w:rsid w:val="00DC4069"/>
    <w:rsid w:val="00DF2D08"/>
    <w:rsid w:val="00DF514B"/>
    <w:rsid w:val="00E128A5"/>
    <w:rsid w:val="00E36243"/>
    <w:rsid w:val="00E81DAE"/>
    <w:rsid w:val="00E93527"/>
    <w:rsid w:val="00EC0FA9"/>
    <w:rsid w:val="00EF5676"/>
    <w:rsid w:val="00F36B73"/>
    <w:rsid w:val="00F76CD3"/>
    <w:rsid w:val="00FD75FB"/>
    <w:rsid w:val="00FE6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150BEC-483D-4B9C-A085-AD443FB6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11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11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11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A11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11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A115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115C"/>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extList">
    <w:name w:val="ConsPlusTextList"/>
    <w:rsid w:val="004A115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6E81C3807A5632C0906C5664CA89AC93B6A0179608D51E0927A500D30qAk1B" TargetMode="External"/><Relationship Id="rId18" Type="http://schemas.openxmlformats.org/officeDocument/2006/relationships/hyperlink" Target="consultantplus://offline/ref=56E81C3807A5632C0906C5664CA89AC93B6A0179608D51E0927A500D30qAk1B" TargetMode="External"/><Relationship Id="rId26" Type="http://schemas.openxmlformats.org/officeDocument/2006/relationships/hyperlink" Target="consultantplus://offline/ref=56E81C3807A5632C0906C5664CA89AC9386D0D73658E51E0927A500D30qAk1B" TargetMode="External"/><Relationship Id="rId39" Type="http://schemas.openxmlformats.org/officeDocument/2006/relationships/hyperlink" Target="consultantplus://offline/ref=56E81C3807A5632C0906C5664CA89AC938690D73608C51E0927A500D30A141E76780DDA8F8725149qAkDB" TargetMode="External"/><Relationship Id="rId21" Type="http://schemas.openxmlformats.org/officeDocument/2006/relationships/hyperlink" Target="consultantplus://offline/ref=56E81C3807A5632C0906C5664CA89AC9386D0D73658E51E0927A500D30qAk1B" TargetMode="External"/><Relationship Id="rId34" Type="http://schemas.openxmlformats.org/officeDocument/2006/relationships/hyperlink" Target="consultantplus://offline/ref=56E81C3807A5632C0906DB6B5AC4C7C13C615A7D66865CBFCE250B5067A84BB020CF84EABC7F5049A57901q2k6B" TargetMode="External"/><Relationship Id="rId42" Type="http://schemas.openxmlformats.org/officeDocument/2006/relationships/hyperlink" Target="consultantplus://offline/ref=56E81C3807A5632C0906DB6B5AC4C7C13C615A7D66865CBFCE250B5067A84BB020CF84EABC7F5049A57901q2k1B" TargetMode="External"/><Relationship Id="rId47" Type="http://schemas.openxmlformats.org/officeDocument/2006/relationships/hyperlink" Target="consultantplus://offline/ref=56E81C3807A5632C0906C5664CA89AC93B6A0571658D51E0927A500D30A141E76780DDA8F872514AqAk2B" TargetMode="External"/><Relationship Id="rId50" Type="http://schemas.openxmlformats.org/officeDocument/2006/relationships/hyperlink" Target="consultantplus://offline/ref=56E81C3807A5632C0906DB6B5AC4C7C13C615A7D66865CBFCE250B5067A84BB020CF84EABC7F5049A57902q2k6B" TargetMode="External"/><Relationship Id="rId55" Type="http://schemas.openxmlformats.org/officeDocument/2006/relationships/hyperlink" Target="consultantplus://offline/ref=56E81C3807A5632C0906DB6B5AC4C7C13C615A7D66865CBFCE250B5067A84BB020CF84EABC7F5049A57902q2k0B" TargetMode="External"/><Relationship Id="rId63" Type="http://schemas.openxmlformats.org/officeDocument/2006/relationships/fontTable" Target="fontTable.xml"/><Relationship Id="rId7" Type="http://schemas.openxmlformats.org/officeDocument/2006/relationships/hyperlink" Target="consultantplus://offline/ref=56E81C3807A5632C0906DB6B5AC4C7C13C615A7D63875CB3C7250B5067A84BB0q2k0B" TargetMode="External"/><Relationship Id="rId2" Type="http://schemas.openxmlformats.org/officeDocument/2006/relationships/settings" Target="settings.xml"/><Relationship Id="rId16" Type="http://schemas.openxmlformats.org/officeDocument/2006/relationships/hyperlink" Target="consultantplus://offline/ref=56E81C3807A5632C0906C5664CA89AC9386D0D73658E51E0927A500D30qAk1B" TargetMode="External"/><Relationship Id="rId29" Type="http://schemas.openxmlformats.org/officeDocument/2006/relationships/hyperlink" Target="consultantplus://offline/ref=56E81C3807A5632C0906C5664CA89AC93B6B0572658C51E0927A500D30qAk1B" TargetMode="External"/><Relationship Id="rId11" Type="http://schemas.openxmlformats.org/officeDocument/2006/relationships/hyperlink" Target="consultantplus://offline/ref=56E81C3807A5632C0906DB6B5AC4C7C13C615A7D66865CBFCE250B5067A84BB020CF84EABC7F5049A57900q2k1B" TargetMode="External"/><Relationship Id="rId24" Type="http://schemas.openxmlformats.org/officeDocument/2006/relationships/hyperlink" Target="consultantplus://offline/ref=56E81C3807A5632C0906C5664CA89AC93B6B0572658C51E0927A500D30qAk1B" TargetMode="External"/><Relationship Id="rId32" Type="http://schemas.openxmlformats.org/officeDocument/2006/relationships/hyperlink" Target="consultantplus://offline/ref=56E81C3807A5632C0906C5664CA89AC938690D73608C51E0927A500D30A141E76780DDA8F8725149qAkDB" TargetMode="External"/><Relationship Id="rId37" Type="http://schemas.openxmlformats.org/officeDocument/2006/relationships/hyperlink" Target="consultantplus://offline/ref=56E81C3807A5632C0906C5664CA89AC93B6A0179608D51E0927A500D30qAk1B" TargetMode="External"/><Relationship Id="rId40" Type="http://schemas.openxmlformats.org/officeDocument/2006/relationships/hyperlink" Target="consultantplus://offline/ref=56E81C3807A5632C0906DB6B5AC4C7C13C615A7D66865CBFCE250B5067A84BB020CF84EABC7F5049A57901q2k3B" TargetMode="External"/><Relationship Id="rId45" Type="http://schemas.openxmlformats.org/officeDocument/2006/relationships/hyperlink" Target="consultantplus://offline/ref=56E81C3807A5632C0906C5664CA89AC93B6A0471608651E0927A500D30A141E76780DDA8F872514AqAk5B" TargetMode="External"/><Relationship Id="rId53" Type="http://schemas.openxmlformats.org/officeDocument/2006/relationships/hyperlink" Target="consultantplus://offline/ref=56E81C3807A5632C0906DB6B5AC4C7C13C615A7D66865CBFCE250B5067A84BB020CF84EABC7F5049A57902q2k3B" TargetMode="External"/><Relationship Id="rId58" Type="http://schemas.openxmlformats.org/officeDocument/2006/relationships/hyperlink" Target="consultantplus://offline/ref=56E81C3807A5632C0906C5664CA89AC93B6A0179608D51E0927A500D30qAk1B" TargetMode="External"/><Relationship Id="rId5" Type="http://schemas.openxmlformats.org/officeDocument/2006/relationships/hyperlink" Target="consultantplus://offline/ref=56E81C3807A5632C0906DB6B5AC4C7C13C615A7D668B5BB0CD250B5067A84BB020CF84EABC7F5049A57D01q2k4B" TargetMode="External"/><Relationship Id="rId61" Type="http://schemas.openxmlformats.org/officeDocument/2006/relationships/hyperlink" Target="consultantplus://offline/ref=56E81C3807A5632C0906C5664CA89AC9386D0D73658E51E0927A500D30qAk1B" TargetMode="External"/><Relationship Id="rId19" Type="http://schemas.openxmlformats.org/officeDocument/2006/relationships/hyperlink" Target="consultantplus://offline/ref=56E81C3807A5632C0906C5664CA89AC93B6B0572658C51E0927A500D30qAk1B" TargetMode="External"/><Relationship Id="rId14" Type="http://schemas.openxmlformats.org/officeDocument/2006/relationships/hyperlink" Target="consultantplus://offline/ref=56E81C3807A5632C0906C5664CA89AC93B6B0572658C51E0927A500D30qAk1B" TargetMode="External"/><Relationship Id="rId22" Type="http://schemas.openxmlformats.org/officeDocument/2006/relationships/hyperlink" Target="consultantplus://offline/ref=56E81C3807A5632C0906C5664CA89AC938690D73608C51E0927A500D30A141E76780DDA8F8725149qAkDB" TargetMode="External"/><Relationship Id="rId27" Type="http://schemas.openxmlformats.org/officeDocument/2006/relationships/hyperlink" Target="consultantplus://offline/ref=56E81C3807A5632C0906C5664CA89AC938690D73608C51E0927A500D30A141E76780DDA8F8725149qAkDB" TargetMode="External"/><Relationship Id="rId30" Type="http://schemas.openxmlformats.org/officeDocument/2006/relationships/hyperlink" Target="consultantplus://offline/ref=56E81C3807A5632C0906C5664CA89AC93B6A0177628A51E0927A500D30qAk1B" TargetMode="External"/><Relationship Id="rId35" Type="http://schemas.openxmlformats.org/officeDocument/2006/relationships/hyperlink" Target="consultantplus://offline/ref=56E81C3807A5632C0906C5664CA89AC9386E0D79638F51E0927A500D30qAk1B" TargetMode="External"/><Relationship Id="rId43" Type="http://schemas.openxmlformats.org/officeDocument/2006/relationships/hyperlink" Target="consultantplus://offline/ref=56E81C3807A5632C0906DB6B5AC4C7C13C615A7D66865CBFCE250B5067A84BB020CF84EABC7F5049A57901q2k0B" TargetMode="External"/><Relationship Id="rId48" Type="http://schemas.openxmlformats.org/officeDocument/2006/relationships/hyperlink" Target="consultantplus://offline/ref=56E81C3807A5632C0906DB6B5AC4C7C13C615A7D66865CBFCE250B5067A84BB020CF84EABC7F5049A57901q2kFB" TargetMode="External"/><Relationship Id="rId56" Type="http://schemas.openxmlformats.org/officeDocument/2006/relationships/hyperlink" Target="consultantplus://offline/ref=56E81C3807A5632C0906DB6B5AC4C7C13C615A7D66865CBFCE250B5067A84BB020CF84EABC7F5049A57902q2kFB" TargetMode="External"/><Relationship Id="rId64" Type="http://schemas.openxmlformats.org/officeDocument/2006/relationships/theme" Target="theme/theme1.xml"/><Relationship Id="rId8" Type="http://schemas.openxmlformats.org/officeDocument/2006/relationships/hyperlink" Target="consultantplus://offline/ref=56E81C3807A5632C0906DB6B5AC4C7C13C615A7D60895AB5C9250B5067A84BB0q2k0B" TargetMode="External"/><Relationship Id="rId51" Type="http://schemas.openxmlformats.org/officeDocument/2006/relationships/hyperlink" Target="consultantplus://offline/ref=56E81C3807A5632C0906DB6B5AC4C7C13C615A7D66865CBFCE250B5067A84BB020CF84EABC7F5049A57902q2k5B" TargetMode="External"/><Relationship Id="rId3" Type="http://schemas.openxmlformats.org/officeDocument/2006/relationships/webSettings" Target="webSettings.xml"/><Relationship Id="rId12" Type="http://schemas.openxmlformats.org/officeDocument/2006/relationships/hyperlink" Target="consultantplus://offline/ref=56E81C3807A5632C0906DB6B5AC4C7C13C615A7D66865CBFCE250B5067A84BB020CF84EABC7F5049A57900q2k0B" TargetMode="External"/><Relationship Id="rId17" Type="http://schemas.openxmlformats.org/officeDocument/2006/relationships/hyperlink" Target="consultantplus://offline/ref=56E81C3807A5632C0906C5664CA89AC938690D73608C51E0927A500D30A141E76780DDA8F8725149qAkDB" TargetMode="External"/><Relationship Id="rId25" Type="http://schemas.openxmlformats.org/officeDocument/2006/relationships/hyperlink" Target="consultantplus://offline/ref=56E81C3807A5632C0906C5664CA89AC93B6A0177628A51E0927A500D30qAk1B" TargetMode="External"/><Relationship Id="rId33" Type="http://schemas.openxmlformats.org/officeDocument/2006/relationships/hyperlink" Target="consultantplus://offline/ref=56E81C3807A5632C0906DB6B5AC4C7C13C615A7D66865CBFCE250B5067A84BB020CF84EABC7F5049A57901q2k7B" TargetMode="External"/><Relationship Id="rId38" Type="http://schemas.openxmlformats.org/officeDocument/2006/relationships/hyperlink" Target="consultantplus://offline/ref=56E81C3807A5632C0906C5664CA89AC9386D0D73658E51E0927A500D30qAk1B" TargetMode="External"/><Relationship Id="rId46" Type="http://schemas.openxmlformats.org/officeDocument/2006/relationships/hyperlink" Target="consultantplus://offline/ref=56E81C3807A5632C0906C5664CA89AC93B6A0571658D51E0927A500D30qAk1B" TargetMode="External"/><Relationship Id="rId59" Type="http://schemas.openxmlformats.org/officeDocument/2006/relationships/hyperlink" Target="consultantplus://offline/ref=56E81C3807A5632C0906C5664CA89AC93B6B0572658C51E0927A500D30qAk1B" TargetMode="External"/><Relationship Id="rId20" Type="http://schemas.openxmlformats.org/officeDocument/2006/relationships/hyperlink" Target="consultantplus://offline/ref=56E81C3807A5632C0906C5664CA89AC93B6A0177628A51E0927A500D30qAk1B" TargetMode="External"/><Relationship Id="rId41" Type="http://schemas.openxmlformats.org/officeDocument/2006/relationships/hyperlink" Target="consultantplus://offline/ref=56E81C3807A5632C0906DB6B5AC4C7C13C615A7D66865CBFCE250B5067A84BB020CF84EABC7F5049A57901q2k2B" TargetMode="External"/><Relationship Id="rId54" Type="http://schemas.openxmlformats.org/officeDocument/2006/relationships/hyperlink" Target="consultantplus://offline/ref=56E81C3807A5632C0906DB6B5AC4C7C13C615A7D66865CBFCE250B5067A84BB020CF84EABC7F5049A57902q2k2B" TargetMode="External"/><Relationship Id="rId62" Type="http://schemas.openxmlformats.org/officeDocument/2006/relationships/hyperlink" Target="consultantplus://offline/ref=56E81C3807A5632C0906C5664CA89AC938690D73608C51E0927A500D30A141E76780DDA8F8725149qAkDB" TargetMode="External"/><Relationship Id="rId1" Type="http://schemas.openxmlformats.org/officeDocument/2006/relationships/styles" Target="styles.xml"/><Relationship Id="rId6" Type="http://schemas.openxmlformats.org/officeDocument/2006/relationships/hyperlink" Target="consultantplus://offline/ref=56E81C3807A5632C0906DB6B5AC4C7C13C615A7D61875AB2C7250B5067A84BB0q2k0B" TargetMode="External"/><Relationship Id="rId15" Type="http://schemas.openxmlformats.org/officeDocument/2006/relationships/hyperlink" Target="consultantplus://offline/ref=56E81C3807A5632C0906C5664CA89AC9386E0D79638F51E0927A500D30qAk1B" TargetMode="External"/><Relationship Id="rId23" Type="http://schemas.openxmlformats.org/officeDocument/2006/relationships/hyperlink" Target="consultantplus://offline/ref=56E81C3807A5632C0906C5664CA89AC93B6A0179608D51E0927A500D30qAk1B" TargetMode="External"/><Relationship Id="rId28" Type="http://schemas.openxmlformats.org/officeDocument/2006/relationships/hyperlink" Target="consultantplus://offline/ref=56E81C3807A5632C0906C5664CA89AC93B6A0179608D51E0927A500D30qAk1B" TargetMode="External"/><Relationship Id="rId36" Type="http://schemas.openxmlformats.org/officeDocument/2006/relationships/hyperlink" Target="consultantplus://offline/ref=56E81C3807A5632C0906C5664CA89AC93B6B0572658C51E0927A500D30qAk1B" TargetMode="External"/><Relationship Id="rId49" Type="http://schemas.openxmlformats.org/officeDocument/2006/relationships/hyperlink" Target="consultantplus://offline/ref=56E81C3807A5632C0906DB6B5AC4C7C13C615A7D66865CBFCE250B5067A84BB020CF84EABC7F5049A57901q2kEB" TargetMode="External"/><Relationship Id="rId57" Type="http://schemas.openxmlformats.org/officeDocument/2006/relationships/hyperlink" Target="consultantplus://offline/ref=56E81C3807A5632C0906DB6B5AC4C7C13C615A7D66865CBFCE250B5067A84BB020CF84EABC7F5049A57902q2kEB" TargetMode="External"/><Relationship Id="rId10" Type="http://schemas.openxmlformats.org/officeDocument/2006/relationships/hyperlink" Target="consultantplus://offline/ref=56E81C3807A5632C0906DB6B5AC4C7C13C615A7D61875AB7C6250B5067A84BB0q2k0B" TargetMode="External"/><Relationship Id="rId31" Type="http://schemas.openxmlformats.org/officeDocument/2006/relationships/hyperlink" Target="consultantplus://offline/ref=56E81C3807A5632C0906C5664CA89AC9386D0D73658E51E0927A500D30qAk1B" TargetMode="External"/><Relationship Id="rId44" Type="http://schemas.openxmlformats.org/officeDocument/2006/relationships/hyperlink" Target="consultantplus://offline/ref=56E81C3807A5632C0906C5664CA89AC93B6A0471608651E0927A500D30qAk1B" TargetMode="External"/><Relationship Id="rId52" Type="http://schemas.openxmlformats.org/officeDocument/2006/relationships/hyperlink" Target="consultantplus://offline/ref=56E81C3807A5632C0906DB6B5AC4C7C13C615A7D66865CBFCE250B5067A84BB020CF84EABC7F5049A57902q2k4B" TargetMode="External"/><Relationship Id="rId60" Type="http://schemas.openxmlformats.org/officeDocument/2006/relationships/hyperlink" Target="consultantplus://offline/ref=56E81C3807A5632C0906C5664CA89AC9386E0D79638F51E0927A500D30qAk1B" TargetMode="External"/><Relationship Id="rId4" Type="http://schemas.openxmlformats.org/officeDocument/2006/relationships/hyperlink" Target="consultantplus://offline/ref=56E81C3807A5632C0906DB6B5AC4C7C13C615A7D66865CBFCE250B5067A84BB020CF84EABC7F5049A57900q2k1B" TargetMode="External"/><Relationship Id="rId9" Type="http://schemas.openxmlformats.org/officeDocument/2006/relationships/hyperlink" Target="consultantplus://offline/ref=56E81C3807A5632C0906DB6B5AC4C7C13C615A7D618F53B3CA250B5067A84BB0q2k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21363</Words>
  <Characters>121772</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Абгалдаева Ирина Максимовна</dc:creator>
  <cp:lastModifiedBy>Толмачев Юрий Юрьевич</cp:lastModifiedBy>
  <cp:revision>3</cp:revision>
  <dcterms:created xsi:type="dcterms:W3CDTF">2017-04-12T01:36:00Z</dcterms:created>
  <dcterms:modified xsi:type="dcterms:W3CDTF">2017-09-13T01:09:00Z</dcterms:modified>
</cp:coreProperties>
</file>